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BAF" w:rsidRPr="00B82BAF" w:rsidRDefault="00B82BAF" w:rsidP="00B82BAF">
      <w:pPr>
        <w:tabs>
          <w:tab w:val="left" w:pos="5387"/>
        </w:tabs>
        <w:spacing w:line="312" w:lineRule="auto"/>
        <w:jc w:val="both"/>
        <w:rPr>
          <w:sz w:val="22"/>
        </w:rPr>
      </w:pPr>
    </w:p>
    <w:p w:rsidR="00B82BAF" w:rsidRPr="00B82BAF" w:rsidRDefault="00B82BAF" w:rsidP="00B82BAF">
      <w:pPr>
        <w:tabs>
          <w:tab w:val="left" w:pos="5387"/>
        </w:tabs>
        <w:spacing w:line="312" w:lineRule="auto"/>
        <w:jc w:val="both"/>
        <w:rPr>
          <w:sz w:val="22"/>
        </w:rPr>
      </w:pPr>
      <w:r w:rsidRPr="00B82BAF">
        <w:rPr>
          <w:sz w:val="22"/>
        </w:rPr>
        <w:t xml:space="preserve"> ……………………………………… </w:t>
      </w:r>
      <w:r w:rsidRPr="00B82BAF">
        <w:rPr>
          <w:sz w:val="22"/>
        </w:rPr>
        <w:tab/>
        <w:t>………………………………………….</w:t>
      </w:r>
    </w:p>
    <w:p w:rsidR="00B82BAF" w:rsidRPr="00B82BAF" w:rsidRDefault="00B82BAF" w:rsidP="00B82BAF">
      <w:pPr>
        <w:tabs>
          <w:tab w:val="left" w:pos="851"/>
          <w:tab w:val="left" w:pos="5954"/>
        </w:tabs>
        <w:spacing w:line="312" w:lineRule="auto"/>
        <w:jc w:val="both"/>
        <w:rPr>
          <w:sz w:val="18"/>
        </w:rPr>
      </w:pPr>
      <w:r w:rsidRPr="00B82BAF">
        <w:rPr>
          <w:sz w:val="22"/>
        </w:rPr>
        <w:tab/>
      </w:r>
      <w:r w:rsidRPr="00B82BAF">
        <w:rPr>
          <w:i/>
          <w:sz w:val="18"/>
        </w:rPr>
        <w:t>(pieczęć LGD)</w:t>
      </w:r>
      <w:r w:rsidRPr="00B82BAF">
        <w:rPr>
          <w:sz w:val="18"/>
        </w:rPr>
        <w:t xml:space="preserve"> </w:t>
      </w:r>
      <w:r w:rsidRPr="00B82BAF">
        <w:rPr>
          <w:sz w:val="18"/>
        </w:rPr>
        <w:tab/>
      </w:r>
      <w:r w:rsidRPr="00B82BAF">
        <w:rPr>
          <w:i/>
          <w:sz w:val="18"/>
        </w:rPr>
        <w:t>(miejscowość i data)</w:t>
      </w:r>
    </w:p>
    <w:p w:rsidR="00B82BAF" w:rsidRPr="00B82BAF" w:rsidRDefault="00B82BAF" w:rsidP="00B82BAF">
      <w:pPr>
        <w:spacing w:line="312" w:lineRule="auto"/>
        <w:jc w:val="both"/>
        <w:rPr>
          <w:sz w:val="22"/>
        </w:rPr>
      </w:pPr>
    </w:p>
    <w:p w:rsidR="00B82BAF" w:rsidRPr="00B82BAF" w:rsidRDefault="00B82BAF" w:rsidP="00B82BAF">
      <w:pPr>
        <w:tabs>
          <w:tab w:val="left" w:pos="4820"/>
        </w:tabs>
        <w:spacing w:line="312" w:lineRule="auto"/>
        <w:jc w:val="both"/>
        <w:rPr>
          <w:sz w:val="22"/>
        </w:rPr>
      </w:pPr>
      <w:r w:rsidRPr="00B82BAF">
        <w:rPr>
          <w:sz w:val="22"/>
        </w:rPr>
        <w:tab/>
        <w:t>…………………………………………….</w:t>
      </w:r>
    </w:p>
    <w:p w:rsidR="00B82BAF" w:rsidRPr="00B82BAF" w:rsidRDefault="00B82BAF" w:rsidP="00B82BAF">
      <w:pPr>
        <w:tabs>
          <w:tab w:val="left" w:pos="4820"/>
        </w:tabs>
        <w:spacing w:line="312" w:lineRule="auto"/>
        <w:jc w:val="both"/>
        <w:rPr>
          <w:sz w:val="22"/>
        </w:rPr>
      </w:pPr>
      <w:r w:rsidRPr="00B82BAF">
        <w:rPr>
          <w:sz w:val="22"/>
        </w:rPr>
        <w:tab/>
        <w:t>…………………………………………….</w:t>
      </w:r>
    </w:p>
    <w:p w:rsidR="00B82BAF" w:rsidRPr="00B82BAF" w:rsidRDefault="00B82BAF" w:rsidP="00B82BAF">
      <w:pPr>
        <w:tabs>
          <w:tab w:val="left" w:pos="4820"/>
        </w:tabs>
        <w:spacing w:line="312" w:lineRule="auto"/>
        <w:jc w:val="both"/>
        <w:rPr>
          <w:sz w:val="22"/>
        </w:rPr>
      </w:pPr>
      <w:r w:rsidRPr="00B82BAF">
        <w:rPr>
          <w:sz w:val="22"/>
        </w:rPr>
        <w:tab/>
        <w:t>……………………………………………..</w:t>
      </w:r>
    </w:p>
    <w:p w:rsidR="00B82BAF" w:rsidRPr="00B82BAF" w:rsidRDefault="00B82BAF" w:rsidP="00B82BAF">
      <w:pPr>
        <w:tabs>
          <w:tab w:val="left" w:pos="5529"/>
        </w:tabs>
        <w:spacing w:line="312" w:lineRule="auto"/>
        <w:jc w:val="both"/>
        <w:rPr>
          <w:i/>
          <w:sz w:val="22"/>
        </w:rPr>
      </w:pPr>
      <w:r w:rsidRPr="00B82BAF">
        <w:rPr>
          <w:sz w:val="22"/>
        </w:rPr>
        <w:tab/>
      </w:r>
      <w:r w:rsidRPr="00B82BAF">
        <w:rPr>
          <w:i/>
          <w:sz w:val="18"/>
        </w:rPr>
        <w:t xml:space="preserve">(Nazwa i adres </w:t>
      </w:r>
      <w:proofErr w:type="spellStart"/>
      <w:r w:rsidRPr="00B82BAF">
        <w:rPr>
          <w:i/>
          <w:sz w:val="18"/>
        </w:rPr>
        <w:t>Grantobiorcy</w:t>
      </w:r>
      <w:proofErr w:type="spellEnd"/>
      <w:r w:rsidRPr="00B82BAF">
        <w:rPr>
          <w:i/>
          <w:sz w:val="18"/>
        </w:rPr>
        <w:t>)</w:t>
      </w:r>
    </w:p>
    <w:p w:rsidR="00B82BAF" w:rsidRPr="00B82BAF" w:rsidRDefault="00B82BAF" w:rsidP="00B82BAF">
      <w:pPr>
        <w:spacing w:line="312" w:lineRule="auto"/>
        <w:jc w:val="both"/>
        <w:rPr>
          <w:sz w:val="22"/>
        </w:rPr>
      </w:pPr>
      <w:r w:rsidRPr="00B82BAF">
        <w:rPr>
          <w:sz w:val="22"/>
        </w:rPr>
        <w:t>L.dz. …………………</w:t>
      </w:r>
    </w:p>
    <w:p w:rsidR="00B82BAF" w:rsidRPr="00B82BAF" w:rsidRDefault="00B82BAF" w:rsidP="00B82BAF">
      <w:pPr>
        <w:spacing w:line="312" w:lineRule="auto"/>
        <w:jc w:val="both"/>
        <w:rPr>
          <w:sz w:val="22"/>
        </w:rPr>
      </w:pPr>
    </w:p>
    <w:p w:rsidR="00B82BAF" w:rsidRPr="00B82BAF" w:rsidRDefault="00B82BAF" w:rsidP="00B82BAF">
      <w:pPr>
        <w:spacing w:line="312" w:lineRule="auto"/>
        <w:jc w:val="both"/>
        <w:rPr>
          <w:sz w:val="22"/>
        </w:rPr>
      </w:pPr>
      <w:r w:rsidRPr="00B82BAF">
        <w:rPr>
          <w:sz w:val="22"/>
        </w:rPr>
        <w:t>Znak sprawy LGD: ……………………………………………</w:t>
      </w:r>
    </w:p>
    <w:p w:rsidR="00B82BAF" w:rsidRPr="00B82BAF" w:rsidRDefault="00B82BAF" w:rsidP="00B82BAF">
      <w:pPr>
        <w:spacing w:line="312" w:lineRule="auto"/>
        <w:jc w:val="both"/>
        <w:rPr>
          <w:sz w:val="22"/>
        </w:rPr>
      </w:pPr>
      <w:r w:rsidRPr="00B82BAF">
        <w:rPr>
          <w:sz w:val="22"/>
        </w:rPr>
        <w:t>Nabór wniosków nr: ………………………………………..</w:t>
      </w:r>
    </w:p>
    <w:p w:rsidR="00B82BAF" w:rsidRPr="00B82BAF" w:rsidRDefault="00B82BAF" w:rsidP="00B82BAF">
      <w:pPr>
        <w:spacing w:line="312" w:lineRule="auto"/>
        <w:jc w:val="both"/>
        <w:rPr>
          <w:sz w:val="22"/>
        </w:rPr>
      </w:pPr>
      <w:r w:rsidRPr="00B82BAF">
        <w:rPr>
          <w:sz w:val="22"/>
        </w:rPr>
        <w:t>Tytuł projektu objętego grantem: …………………………………….</w:t>
      </w:r>
    </w:p>
    <w:p w:rsidR="00B82BAF" w:rsidRPr="00B82BAF" w:rsidRDefault="00B82BAF" w:rsidP="00B82BAF">
      <w:pPr>
        <w:spacing w:line="312" w:lineRule="auto"/>
        <w:jc w:val="both"/>
        <w:rPr>
          <w:b/>
          <w:i/>
          <w:sz w:val="22"/>
        </w:rPr>
      </w:pPr>
    </w:p>
    <w:p w:rsidR="007A11FC" w:rsidRDefault="007A11FC" w:rsidP="00B82BAF">
      <w:pPr>
        <w:spacing w:line="312" w:lineRule="auto"/>
        <w:jc w:val="both"/>
        <w:rPr>
          <w:b/>
          <w:i/>
          <w:sz w:val="22"/>
        </w:rPr>
      </w:pPr>
    </w:p>
    <w:p w:rsidR="007A11FC" w:rsidRDefault="007A11FC" w:rsidP="00B82BAF">
      <w:pPr>
        <w:spacing w:line="312" w:lineRule="auto"/>
        <w:jc w:val="both"/>
        <w:rPr>
          <w:b/>
          <w:i/>
          <w:sz w:val="22"/>
        </w:rPr>
      </w:pPr>
    </w:p>
    <w:p w:rsidR="00B82BAF" w:rsidRPr="00B82BAF" w:rsidRDefault="00B82BAF" w:rsidP="00B82BAF">
      <w:pPr>
        <w:spacing w:line="312" w:lineRule="auto"/>
        <w:jc w:val="both"/>
        <w:rPr>
          <w:b/>
          <w:i/>
          <w:sz w:val="22"/>
        </w:rPr>
      </w:pPr>
      <w:r w:rsidRPr="00B82BAF">
        <w:rPr>
          <w:b/>
          <w:i/>
          <w:sz w:val="22"/>
        </w:rPr>
        <w:t>Szanowni Państwo,</w:t>
      </w:r>
    </w:p>
    <w:p w:rsidR="00B82BAF" w:rsidRPr="00B82BAF" w:rsidRDefault="00B82BAF" w:rsidP="00B82BAF">
      <w:pPr>
        <w:spacing w:line="312" w:lineRule="auto"/>
        <w:jc w:val="both"/>
        <w:rPr>
          <w:b/>
          <w:sz w:val="22"/>
          <w:szCs w:val="22"/>
        </w:rPr>
      </w:pPr>
    </w:p>
    <w:p w:rsidR="00B82BAF" w:rsidRPr="00B82BAF" w:rsidRDefault="00B82BAF" w:rsidP="00B82BAF">
      <w:pPr>
        <w:pStyle w:val="Akapitzlist"/>
        <w:spacing w:after="0" w:line="312" w:lineRule="auto"/>
        <w:ind w:left="0"/>
        <w:contextualSpacing w:val="0"/>
        <w:jc w:val="both"/>
        <w:rPr>
          <w:rFonts w:ascii="Times New Roman" w:hAnsi="Times New Roman"/>
          <w:b/>
        </w:rPr>
      </w:pPr>
      <w:r w:rsidRPr="00B82BAF">
        <w:rPr>
          <w:rFonts w:ascii="Times New Roman" w:hAnsi="Times New Roman"/>
        </w:rPr>
        <w:t xml:space="preserve">w imieniu Rady Stowarzyszenia Lokalna Grupa Działania Ziemia Gotyku informuję, iż projekt objęty grantem </w:t>
      </w:r>
      <w:r w:rsidRPr="00B82BAF">
        <w:rPr>
          <w:rFonts w:ascii="Times New Roman" w:hAnsi="Times New Roman"/>
          <w:b/>
        </w:rPr>
        <w:t>został / nie został</w:t>
      </w:r>
      <w:r w:rsidRPr="00B82BAF">
        <w:rPr>
          <w:rFonts w:ascii="Times New Roman" w:hAnsi="Times New Roman"/>
          <w:vertAlign w:val="superscript"/>
        </w:rPr>
        <w:t>1</w:t>
      </w:r>
      <w:r w:rsidRPr="00B82BAF">
        <w:rPr>
          <w:rFonts w:ascii="Times New Roman" w:hAnsi="Times New Roman"/>
          <w:b/>
        </w:rPr>
        <w:t xml:space="preserve"> </w:t>
      </w:r>
      <w:r w:rsidRPr="00B82BAF">
        <w:rPr>
          <w:rFonts w:ascii="Times New Roman" w:hAnsi="Times New Roman"/>
        </w:rPr>
        <w:t>wybrany do realizacji w ramach środków Strategii Rozwoju Lokalnego Kierowanego przez Społeczność dla obszaru Lokalnej Grupy Działania Ziemia Gotyku na lata 2016-2023.</w:t>
      </w:r>
    </w:p>
    <w:p w:rsidR="00B82BAF" w:rsidRPr="00B82BAF" w:rsidRDefault="00B82BAF" w:rsidP="00B82BAF">
      <w:pPr>
        <w:pStyle w:val="Akapitzlist"/>
        <w:spacing w:after="0" w:line="312" w:lineRule="auto"/>
        <w:ind w:left="0"/>
        <w:contextualSpacing w:val="0"/>
        <w:jc w:val="both"/>
        <w:rPr>
          <w:rFonts w:ascii="Times New Roman" w:hAnsi="Times New Roman"/>
          <w:b/>
        </w:rPr>
      </w:pPr>
    </w:p>
    <w:p w:rsidR="00B82BAF" w:rsidRPr="00B82BAF" w:rsidRDefault="00B82BAF" w:rsidP="00B82BAF">
      <w:pPr>
        <w:pStyle w:val="Akapitzlist"/>
        <w:spacing w:after="0" w:line="312" w:lineRule="auto"/>
        <w:ind w:left="0"/>
        <w:contextualSpacing w:val="0"/>
        <w:jc w:val="both"/>
        <w:rPr>
          <w:rFonts w:ascii="Times New Roman" w:hAnsi="Times New Roman"/>
        </w:rPr>
      </w:pPr>
      <w:r w:rsidRPr="00B82BAF">
        <w:rPr>
          <w:rFonts w:ascii="Times New Roman" w:hAnsi="Times New Roman"/>
        </w:rPr>
        <w:t>Jednocześnie informuję, iż projekt objęty grantem</w:t>
      </w:r>
      <w:r w:rsidRPr="00B82BAF">
        <w:rPr>
          <w:rFonts w:ascii="Times New Roman" w:hAnsi="Times New Roman"/>
          <w:b/>
        </w:rPr>
        <w:t xml:space="preserve"> mieści się</w:t>
      </w:r>
      <w:r w:rsidRPr="00B82BAF">
        <w:rPr>
          <w:rFonts w:ascii="Times New Roman" w:hAnsi="Times New Roman"/>
        </w:rPr>
        <w:t xml:space="preserve">/ </w:t>
      </w:r>
      <w:r w:rsidRPr="00B82BAF">
        <w:rPr>
          <w:rFonts w:ascii="Times New Roman" w:hAnsi="Times New Roman"/>
          <w:b/>
        </w:rPr>
        <w:t>nie mieści się</w:t>
      </w:r>
      <w:r w:rsidRPr="00B82BAF">
        <w:rPr>
          <w:rFonts w:ascii="Times New Roman" w:hAnsi="Times New Roman"/>
          <w:vertAlign w:val="superscript"/>
        </w:rPr>
        <w:t>1</w:t>
      </w:r>
      <w:r w:rsidRPr="00B82BAF">
        <w:rPr>
          <w:rFonts w:ascii="Times New Roman" w:hAnsi="Times New Roman"/>
        </w:rPr>
        <w:t xml:space="preserve"> w limicie środków przewidzianym w ogłoszeniu o naborze wniosków (</w:t>
      </w:r>
      <w:r w:rsidRPr="00B82BAF">
        <w:rPr>
          <w:rFonts w:ascii="Times New Roman" w:hAnsi="Times New Roman"/>
          <w:i/>
        </w:rPr>
        <w:t xml:space="preserve">dot. jedynie </w:t>
      </w:r>
      <w:proofErr w:type="spellStart"/>
      <w:r w:rsidRPr="00B82BAF">
        <w:rPr>
          <w:rFonts w:ascii="Times New Roman" w:hAnsi="Times New Roman"/>
          <w:i/>
        </w:rPr>
        <w:t>Grantobiorców</w:t>
      </w:r>
      <w:proofErr w:type="spellEnd"/>
      <w:r w:rsidRPr="00B82BAF">
        <w:rPr>
          <w:rFonts w:ascii="Times New Roman" w:hAnsi="Times New Roman"/>
          <w:i/>
        </w:rPr>
        <w:t xml:space="preserve"> wybranych</w:t>
      </w:r>
      <w:r w:rsidRPr="00B82BAF">
        <w:rPr>
          <w:rFonts w:ascii="Times New Roman" w:hAnsi="Times New Roman"/>
        </w:rPr>
        <w:t xml:space="preserve">; </w:t>
      </w:r>
      <w:r w:rsidRPr="00B82BAF">
        <w:rPr>
          <w:rFonts w:ascii="Times New Roman" w:hAnsi="Times New Roman"/>
          <w:i/>
        </w:rPr>
        <w:t>w innym przypadku punkt skreślić</w:t>
      </w:r>
      <w:r w:rsidRPr="00B82BAF">
        <w:rPr>
          <w:rFonts w:ascii="Times New Roman" w:hAnsi="Times New Roman"/>
        </w:rPr>
        <w:t>).</w:t>
      </w:r>
    </w:p>
    <w:p w:rsidR="00B82BAF" w:rsidRPr="00B82BAF" w:rsidRDefault="00B82BAF" w:rsidP="00B82BAF">
      <w:pPr>
        <w:spacing w:line="312" w:lineRule="auto"/>
        <w:jc w:val="both"/>
        <w:rPr>
          <w:sz w:val="22"/>
        </w:rPr>
      </w:pPr>
    </w:p>
    <w:p w:rsidR="00B82BAF" w:rsidRPr="00B82BAF" w:rsidRDefault="00B82BAF" w:rsidP="00B82BAF">
      <w:pPr>
        <w:spacing w:line="312" w:lineRule="auto"/>
        <w:jc w:val="both"/>
        <w:rPr>
          <w:sz w:val="22"/>
        </w:rPr>
      </w:pPr>
      <w:r w:rsidRPr="00B82BAF">
        <w:rPr>
          <w:sz w:val="22"/>
        </w:rPr>
        <w:t>Dla projektu objętego grantem ustalono kwotę wsparcia (grantu) w wysokości do …………….. zł.</w:t>
      </w:r>
    </w:p>
    <w:p w:rsidR="00B82BAF" w:rsidRPr="00B82BAF" w:rsidRDefault="00B82BAF" w:rsidP="00B82BAF">
      <w:pPr>
        <w:spacing w:line="312" w:lineRule="auto"/>
        <w:jc w:val="both"/>
        <w:rPr>
          <w:b/>
          <w:sz w:val="22"/>
        </w:rPr>
      </w:pPr>
      <w:r w:rsidRPr="00B82BAF">
        <w:rPr>
          <w:sz w:val="22"/>
        </w:rPr>
        <w:t xml:space="preserve">Uzasadnienie wysokości wsparcia </w:t>
      </w:r>
      <w:r w:rsidRPr="00B82BAF">
        <w:rPr>
          <w:i/>
          <w:sz w:val="18"/>
        </w:rPr>
        <w:t>(dotyczy sytuacji ustalenia przez LGD kwoty wsparcia niższej niż wnioskowana):</w:t>
      </w:r>
    </w:p>
    <w:p w:rsidR="00B82BAF" w:rsidRPr="00B82BAF" w:rsidRDefault="00B82BAF" w:rsidP="00B82BAF">
      <w:pPr>
        <w:spacing w:line="312" w:lineRule="auto"/>
        <w:jc w:val="both"/>
        <w:rPr>
          <w:sz w:val="22"/>
        </w:rPr>
      </w:pPr>
      <w:r w:rsidRPr="00B82BAF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82BAF" w:rsidRPr="00B82BAF" w:rsidRDefault="00B82BAF" w:rsidP="00B82BAF">
      <w:pPr>
        <w:spacing w:line="312" w:lineRule="auto"/>
        <w:jc w:val="both"/>
        <w:rPr>
          <w:sz w:val="22"/>
        </w:rPr>
      </w:pPr>
      <w:r w:rsidRPr="00B82BAF">
        <w:rPr>
          <w:b/>
          <w:sz w:val="22"/>
        </w:rPr>
        <w:t>UWAGA:</w:t>
      </w:r>
      <w:r w:rsidRPr="00B82BAF">
        <w:rPr>
          <w:sz w:val="22"/>
        </w:rPr>
        <w:t xml:space="preserve"> </w:t>
      </w:r>
      <w:proofErr w:type="spellStart"/>
      <w:r w:rsidRPr="00B82BAF">
        <w:rPr>
          <w:sz w:val="22"/>
        </w:rPr>
        <w:t>Grantobiorca</w:t>
      </w:r>
      <w:proofErr w:type="spellEnd"/>
      <w:r w:rsidRPr="00B82BAF">
        <w:rPr>
          <w:sz w:val="22"/>
        </w:rPr>
        <w:t>, po wyrażeniu pisemnej zgody na powierzenie grantu o obniżonej wartości, urealnia budżet projektu objętego grantem do poziomu przyznanego grantu, w zakresie wynikającym z oceny projektu przez Radę LGD.</w:t>
      </w:r>
    </w:p>
    <w:p w:rsidR="00B82BAF" w:rsidRPr="00B82BAF" w:rsidRDefault="00B82BAF" w:rsidP="00B82BAF">
      <w:pPr>
        <w:spacing w:line="312" w:lineRule="auto"/>
        <w:jc w:val="both"/>
        <w:rPr>
          <w:sz w:val="22"/>
          <w:u w:val="single"/>
        </w:rPr>
      </w:pPr>
    </w:p>
    <w:p w:rsidR="00B82BAF" w:rsidRPr="00B82BAF" w:rsidRDefault="00B82BAF" w:rsidP="00B82BAF">
      <w:pPr>
        <w:spacing w:line="312" w:lineRule="auto"/>
        <w:jc w:val="both"/>
        <w:rPr>
          <w:sz w:val="22"/>
          <w:u w:val="single"/>
        </w:rPr>
      </w:pPr>
      <w:r w:rsidRPr="00B82BAF">
        <w:rPr>
          <w:sz w:val="22"/>
          <w:u w:val="single"/>
        </w:rPr>
        <w:t>Uzasadnienie wyboru i oceny:</w:t>
      </w:r>
    </w:p>
    <w:p w:rsidR="00B82BAF" w:rsidRPr="00B82BAF" w:rsidRDefault="00B82BAF" w:rsidP="00B82BAF">
      <w:pPr>
        <w:spacing w:line="312" w:lineRule="auto"/>
        <w:jc w:val="both"/>
        <w:rPr>
          <w:sz w:val="22"/>
        </w:rPr>
      </w:pPr>
      <w:r w:rsidRPr="00B82BAF">
        <w:rPr>
          <w:sz w:val="22"/>
        </w:rPr>
        <w:t>Projekt objęty grantem:</w:t>
      </w:r>
    </w:p>
    <w:p w:rsidR="00B82BAF" w:rsidRPr="00B82BAF" w:rsidRDefault="00B82BAF" w:rsidP="00B82BAF">
      <w:pPr>
        <w:numPr>
          <w:ilvl w:val="0"/>
          <w:numId w:val="2"/>
        </w:numPr>
        <w:spacing w:line="312" w:lineRule="auto"/>
        <w:jc w:val="both"/>
        <w:rPr>
          <w:sz w:val="22"/>
        </w:rPr>
      </w:pPr>
      <w:r w:rsidRPr="00B82BAF">
        <w:rPr>
          <w:sz w:val="22"/>
        </w:rPr>
        <w:t xml:space="preserve">został uznany za </w:t>
      </w:r>
      <w:r w:rsidRPr="00B82BAF">
        <w:rPr>
          <w:b/>
          <w:sz w:val="22"/>
        </w:rPr>
        <w:t>zgodny</w:t>
      </w:r>
      <w:r w:rsidRPr="00B82BAF">
        <w:rPr>
          <w:sz w:val="22"/>
        </w:rPr>
        <w:t xml:space="preserve"> / </w:t>
      </w:r>
      <w:r w:rsidRPr="00B82BAF">
        <w:rPr>
          <w:b/>
          <w:sz w:val="22"/>
        </w:rPr>
        <w:t>niezgodny</w:t>
      </w:r>
      <w:r w:rsidRPr="00B82BAF">
        <w:rPr>
          <w:sz w:val="22"/>
          <w:vertAlign w:val="superscript"/>
        </w:rPr>
        <w:t>1</w:t>
      </w:r>
      <w:r w:rsidRPr="00B82BAF">
        <w:rPr>
          <w:sz w:val="22"/>
        </w:rPr>
        <w:t xml:space="preserve"> z LSR.</w:t>
      </w:r>
    </w:p>
    <w:p w:rsidR="00B82BAF" w:rsidRPr="00B82BAF" w:rsidRDefault="00B82BAF" w:rsidP="00B82BAF">
      <w:pPr>
        <w:pStyle w:val="Tekstpodstawowy2"/>
        <w:spacing w:after="0" w:line="312" w:lineRule="auto"/>
        <w:jc w:val="both"/>
        <w:rPr>
          <w:sz w:val="22"/>
          <w:szCs w:val="22"/>
          <w:u w:val="single"/>
        </w:rPr>
      </w:pPr>
      <w:r w:rsidRPr="00B82BAF">
        <w:rPr>
          <w:sz w:val="22"/>
          <w:szCs w:val="22"/>
          <w:u w:val="single"/>
        </w:rPr>
        <w:t>Przyczyna niezgodności</w:t>
      </w:r>
      <w:r w:rsidRPr="00B82BAF">
        <w:rPr>
          <w:sz w:val="22"/>
          <w:szCs w:val="22"/>
          <w:u w:val="single"/>
          <w:vertAlign w:val="superscript"/>
          <w:lang w:val="pl-PL"/>
        </w:rPr>
        <w:t>2</w:t>
      </w:r>
      <w:r w:rsidRPr="00B82BAF">
        <w:rPr>
          <w:sz w:val="22"/>
          <w:szCs w:val="22"/>
          <w:u w:val="single"/>
        </w:rPr>
        <w:t xml:space="preserve">: </w:t>
      </w:r>
    </w:p>
    <w:p w:rsidR="00B82BAF" w:rsidRPr="00B82BAF" w:rsidRDefault="00B82BAF" w:rsidP="00B82BAF">
      <w:pPr>
        <w:pStyle w:val="Tekstpodstawowy2"/>
        <w:spacing w:after="0" w:line="312" w:lineRule="auto"/>
        <w:jc w:val="both"/>
        <w:rPr>
          <w:sz w:val="22"/>
          <w:szCs w:val="22"/>
        </w:rPr>
      </w:pPr>
    </w:p>
    <w:p w:rsidR="00B82BAF" w:rsidRPr="00B82BAF" w:rsidRDefault="00B82BAF" w:rsidP="00B82BAF">
      <w:pPr>
        <w:pStyle w:val="Tekstpodstawowy2"/>
        <w:spacing w:after="0" w:line="312" w:lineRule="auto"/>
        <w:jc w:val="both"/>
        <w:rPr>
          <w:sz w:val="22"/>
          <w:szCs w:val="22"/>
        </w:rPr>
      </w:pPr>
      <w:r w:rsidRPr="00B82BAF">
        <w:rPr>
          <w:sz w:val="22"/>
          <w:szCs w:val="22"/>
        </w:rPr>
        <w:t xml:space="preserve">Projekt </w:t>
      </w:r>
      <w:r w:rsidRPr="00B82BAF">
        <w:rPr>
          <w:sz w:val="22"/>
          <w:szCs w:val="22"/>
          <w:lang w:val="pl-PL"/>
        </w:rPr>
        <w:t xml:space="preserve">objęty grantem </w:t>
      </w:r>
      <w:r w:rsidRPr="00B82BAF">
        <w:rPr>
          <w:b/>
          <w:sz w:val="22"/>
          <w:szCs w:val="22"/>
        </w:rPr>
        <w:t>nie spełnia kryterium/</w:t>
      </w:r>
      <w:r w:rsidRPr="00B82BAF">
        <w:rPr>
          <w:b/>
          <w:sz w:val="22"/>
          <w:szCs w:val="22"/>
          <w:lang w:val="pl-PL"/>
        </w:rPr>
        <w:t>-</w:t>
      </w:r>
      <w:r w:rsidRPr="00B82BAF">
        <w:rPr>
          <w:b/>
          <w:sz w:val="22"/>
          <w:szCs w:val="22"/>
        </w:rPr>
        <w:t xml:space="preserve">ów zgodności z LSR oraz z RPO WK-P </w:t>
      </w:r>
      <w:r w:rsidRPr="00B82BAF">
        <w:rPr>
          <w:b/>
          <w:sz w:val="22"/>
          <w:szCs w:val="22"/>
          <w:lang w:val="pl-PL"/>
        </w:rPr>
        <w:t>na lata 2014-2020</w:t>
      </w:r>
      <w:r w:rsidRPr="00B82BAF">
        <w:rPr>
          <w:sz w:val="22"/>
          <w:szCs w:val="22"/>
          <w:lang w:val="pl-PL"/>
        </w:rPr>
        <w:t xml:space="preserve"> </w:t>
      </w:r>
      <w:r w:rsidRPr="00B82BAF">
        <w:rPr>
          <w:sz w:val="22"/>
          <w:szCs w:val="22"/>
        </w:rPr>
        <w:t>nr: ……………………………………….……………………, określonego/</w:t>
      </w:r>
      <w:r w:rsidRPr="00B82BAF">
        <w:rPr>
          <w:sz w:val="22"/>
          <w:szCs w:val="22"/>
          <w:lang w:val="pl-PL"/>
        </w:rPr>
        <w:t>-</w:t>
      </w:r>
      <w:proofErr w:type="spellStart"/>
      <w:r w:rsidRPr="00B82BAF">
        <w:rPr>
          <w:sz w:val="22"/>
          <w:szCs w:val="22"/>
        </w:rPr>
        <w:t>ych</w:t>
      </w:r>
      <w:proofErr w:type="spellEnd"/>
      <w:r w:rsidRPr="00B82BAF">
        <w:rPr>
          <w:sz w:val="22"/>
          <w:szCs w:val="22"/>
        </w:rPr>
        <w:t xml:space="preserve"> w dokumencie pt. </w:t>
      </w:r>
      <w:r w:rsidRPr="00B82BAF">
        <w:rPr>
          <w:i/>
          <w:sz w:val="22"/>
          <w:szCs w:val="22"/>
        </w:rPr>
        <w:t>„</w:t>
      </w:r>
      <w:r>
        <w:rPr>
          <w:i/>
          <w:sz w:val="22"/>
          <w:szCs w:val="22"/>
          <w:lang w:val="pl-PL"/>
        </w:rPr>
        <w:t>K</w:t>
      </w:r>
      <w:r w:rsidRPr="00B82BAF">
        <w:rPr>
          <w:i/>
          <w:sz w:val="22"/>
          <w:szCs w:val="22"/>
          <w:lang w:val="pl-PL"/>
        </w:rPr>
        <w:t xml:space="preserve">ryteria wyboru </w:t>
      </w:r>
      <w:proofErr w:type="spellStart"/>
      <w:r w:rsidRPr="00B82BAF">
        <w:rPr>
          <w:i/>
          <w:sz w:val="22"/>
          <w:szCs w:val="22"/>
          <w:lang w:val="pl-PL"/>
        </w:rPr>
        <w:t>Grantobiorców</w:t>
      </w:r>
      <w:proofErr w:type="spellEnd"/>
      <w:r w:rsidRPr="00B82BAF">
        <w:rPr>
          <w:i/>
          <w:sz w:val="22"/>
          <w:szCs w:val="22"/>
          <w:lang w:val="pl-PL"/>
        </w:rPr>
        <w:t xml:space="preserve"> </w:t>
      </w:r>
      <w:r w:rsidRPr="00B82BAF">
        <w:rPr>
          <w:i/>
          <w:sz w:val="22"/>
          <w:szCs w:val="22"/>
        </w:rPr>
        <w:t>wraz z procedurą ustalania lub zmiany kryteriów</w:t>
      </w:r>
      <w:r>
        <w:rPr>
          <w:i/>
          <w:sz w:val="22"/>
          <w:szCs w:val="22"/>
          <w:lang w:val="pl-PL"/>
        </w:rPr>
        <w:t>”</w:t>
      </w:r>
      <w:r w:rsidRPr="00B82BAF">
        <w:rPr>
          <w:i/>
          <w:sz w:val="22"/>
          <w:szCs w:val="22"/>
          <w:lang w:val="pl-PL"/>
        </w:rPr>
        <w:t xml:space="preserve"> </w:t>
      </w:r>
      <w:r w:rsidRPr="00B82BAF">
        <w:rPr>
          <w:sz w:val="22"/>
          <w:szCs w:val="22"/>
          <w:lang w:val="pl-PL"/>
        </w:rPr>
        <w:t>ustalonych dla przedsięwzięcia</w:t>
      </w:r>
      <w:r>
        <w:rPr>
          <w:sz w:val="22"/>
          <w:szCs w:val="22"/>
          <w:lang w:val="pl-PL"/>
        </w:rPr>
        <w:t xml:space="preserve"> 3.2.1</w:t>
      </w:r>
      <w:r w:rsidRPr="00B82BAF">
        <w:rPr>
          <w:sz w:val="22"/>
          <w:szCs w:val="22"/>
          <w:lang w:val="pl-PL"/>
        </w:rPr>
        <w:t xml:space="preserve">: </w:t>
      </w:r>
      <w:r>
        <w:rPr>
          <w:sz w:val="22"/>
          <w:szCs w:val="22"/>
          <w:lang w:val="pl-PL"/>
        </w:rPr>
        <w:t xml:space="preserve">„Lokalne Ośrodki Włączenia Społecznego Ziemi Gotyku” </w:t>
      </w:r>
      <w:r w:rsidRPr="00B82BAF">
        <w:rPr>
          <w:sz w:val="22"/>
          <w:szCs w:val="22"/>
          <w:lang w:val="pl-PL"/>
        </w:rPr>
        <w:t xml:space="preserve"> finansowanego ze środków</w:t>
      </w:r>
      <w:r w:rsidRPr="00B82BAF">
        <w:rPr>
          <w:sz w:val="22"/>
          <w:szCs w:val="22"/>
        </w:rPr>
        <w:t xml:space="preserve"> Regionalnego Programu Operacyjnego Województwa Kujawsko-Pomorskiego na lata 2014-2020, Oś 11.</w:t>
      </w:r>
    </w:p>
    <w:p w:rsidR="00B82BAF" w:rsidRPr="00B82BAF" w:rsidRDefault="00B82BAF" w:rsidP="00B82BAF">
      <w:pPr>
        <w:spacing w:line="312" w:lineRule="auto"/>
        <w:jc w:val="both"/>
        <w:rPr>
          <w:sz w:val="22"/>
          <w:szCs w:val="22"/>
        </w:rPr>
      </w:pPr>
    </w:p>
    <w:p w:rsidR="00B82BAF" w:rsidRPr="00B82BAF" w:rsidRDefault="00B82BAF" w:rsidP="00B82BAF">
      <w:pPr>
        <w:numPr>
          <w:ilvl w:val="0"/>
          <w:numId w:val="2"/>
        </w:numPr>
        <w:spacing w:line="360" w:lineRule="auto"/>
        <w:ind w:left="714" w:hanging="357"/>
        <w:jc w:val="both"/>
        <w:rPr>
          <w:sz w:val="22"/>
          <w:szCs w:val="22"/>
        </w:rPr>
      </w:pPr>
      <w:r w:rsidRPr="00B82BAF">
        <w:rPr>
          <w:sz w:val="22"/>
          <w:szCs w:val="22"/>
        </w:rPr>
        <w:t xml:space="preserve">Projekt objęty grantem </w:t>
      </w:r>
      <w:r w:rsidRPr="00B82BAF">
        <w:rPr>
          <w:b/>
          <w:sz w:val="22"/>
          <w:szCs w:val="22"/>
        </w:rPr>
        <w:t>uzyskał……….. pkt.</w:t>
      </w:r>
      <w:r w:rsidRPr="00B82BAF">
        <w:rPr>
          <w:sz w:val="22"/>
          <w:szCs w:val="22"/>
        </w:rPr>
        <w:t xml:space="preserve"> w ramach oceny spełnienia kryteriów wyboru, co potwierdza </w:t>
      </w:r>
      <w:r w:rsidRPr="00B82BAF">
        <w:rPr>
          <w:b/>
          <w:sz w:val="22"/>
          <w:szCs w:val="22"/>
        </w:rPr>
        <w:t>osiągnięcie / nie osiągnięcie</w:t>
      </w:r>
      <w:r w:rsidRPr="00B82BAF">
        <w:rPr>
          <w:sz w:val="22"/>
          <w:szCs w:val="22"/>
          <w:vertAlign w:val="superscript"/>
        </w:rPr>
        <w:t>1</w:t>
      </w:r>
      <w:r w:rsidRPr="00B82BAF">
        <w:rPr>
          <w:sz w:val="22"/>
          <w:szCs w:val="22"/>
        </w:rPr>
        <w:t xml:space="preserve"> minimum punktowego.</w:t>
      </w:r>
    </w:p>
    <w:p w:rsidR="007A11FC" w:rsidRDefault="007A11FC" w:rsidP="00B82BAF">
      <w:pPr>
        <w:pStyle w:val="Tekstpodstawowy2"/>
        <w:spacing w:after="0" w:line="312" w:lineRule="auto"/>
        <w:jc w:val="both"/>
        <w:rPr>
          <w:sz w:val="22"/>
          <w:szCs w:val="22"/>
          <w:u w:val="single"/>
          <w:lang w:val="pl-PL"/>
        </w:rPr>
      </w:pPr>
    </w:p>
    <w:p w:rsidR="00B82BAF" w:rsidRPr="00B82BAF" w:rsidRDefault="00B82BAF" w:rsidP="00B82BAF">
      <w:pPr>
        <w:pStyle w:val="Tekstpodstawowy2"/>
        <w:spacing w:after="0" w:line="312" w:lineRule="auto"/>
        <w:jc w:val="both"/>
        <w:rPr>
          <w:sz w:val="22"/>
          <w:szCs w:val="22"/>
          <w:lang w:val="pl-PL"/>
        </w:rPr>
      </w:pPr>
      <w:r w:rsidRPr="00B82BAF">
        <w:rPr>
          <w:sz w:val="22"/>
          <w:szCs w:val="22"/>
          <w:u w:val="single"/>
          <w:lang w:val="pl-PL"/>
        </w:rPr>
        <w:t>Uzasadnienie oceny:</w:t>
      </w:r>
      <w:r w:rsidRPr="00B82BAF">
        <w:rPr>
          <w:sz w:val="22"/>
          <w:szCs w:val="22"/>
          <w:lang w:val="pl-PL"/>
        </w:rPr>
        <w:t xml:space="preserve"> </w:t>
      </w:r>
    </w:p>
    <w:p w:rsidR="007A11FC" w:rsidRDefault="007A11FC" w:rsidP="00B82BAF">
      <w:pPr>
        <w:pStyle w:val="Tekstpodstawowy2"/>
        <w:spacing w:after="0" w:line="312" w:lineRule="auto"/>
        <w:jc w:val="both"/>
        <w:rPr>
          <w:sz w:val="22"/>
          <w:szCs w:val="22"/>
        </w:rPr>
      </w:pPr>
    </w:p>
    <w:p w:rsidR="00B82BAF" w:rsidRPr="00B82BAF" w:rsidRDefault="00B82BAF" w:rsidP="00B82BAF">
      <w:pPr>
        <w:pStyle w:val="Tekstpodstawowy2"/>
        <w:spacing w:after="0" w:line="312" w:lineRule="auto"/>
        <w:jc w:val="both"/>
        <w:rPr>
          <w:sz w:val="22"/>
          <w:szCs w:val="22"/>
          <w:lang w:val="pl-PL"/>
        </w:rPr>
      </w:pPr>
      <w:r w:rsidRPr="00B82BAF">
        <w:rPr>
          <w:sz w:val="22"/>
          <w:szCs w:val="22"/>
        </w:rPr>
        <w:t xml:space="preserve">Przedstawiona przez </w:t>
      </w:r>
      <w:proofErr w:type="spellStart"/>
      <w:r w:rsidRPr="00B82BAF">
        <w:rPr>
          <w:sz w:val="22"/>
          <w:szCs w:val="22"/>
          <w:lang w:val="pl-PL"/>
        </w:rPr>
        <w:t>Grantobiorcę</w:t>
      </w:r>
      <w:proofErr w:type="spellEnd"/>
      <w:r w:rsidRPr="00B82BAF">
        <w:rPr>
          <w:sz w:val="22"/>
          <w:szCs w:val="22"/>
        </w:rPr>
        <w:t xml:space="preserve"> </w:t>
      </w:r>
      <w:r w:rsidRPr="00B82BAF">
        <w:rPr>
          <w:sz w:val="22"/>
          <w:szCs w:val="22"/>
          <w:lang w:val="pl-PL"/>
        </w:rPr>
        <w:t>dokumentacja</w:t>
      </w:r>
      <w:r w:rsidRPr="00B82BAF">
        <w:rPr>
          <w:sz w:val="22"/>
          <w:szCs w:val="22"/>
        </w:rPr>
        <w:t xml:space="preserve"> pozwala jednoznacznie stwierdzić, iż </w:t>
      </w:r>
      <w:r w:rsidRPr="00B82BAF">
        <w:rPr>
          <w:sz w:val="22"/>
          <w:szCs w:val="22"/>
          <w:lang w:val="pl-PL"/>
        </w:rPr>
        <w:t>projekt</w:t>
      </w:r>
      <w:r w:rsidRPr="00B82BAF">
        <w:rPr>
          <w:sz w:val="22"/>
          <w:szCs w:val="22"/>
        </w:rPr>
        <w:t xml:space="preserve"> </w:t>
      </w:r>
      <w:r w:rsidRPr="00B82BAF">
        <w:rPr>
          <w:sz w:val="22"/>
          <w:szCs w:val="22"/>
          <w:lang w:val="pl-PL"/>
        </w:rPr>
        <w:t xml:space="preserve">objęty grantem </w:t>
      </w:r>
      <w:r w:rsidRPr="00B82BAF">
        <w:rPr>
          <w:b/>
          <w:sz w:val="22"/>
          <w:szCs w:val="22"/>
        </w:rPr>
        <w:t>spełnia / nie spełnia</w:t>
      </w:r>
      <w:r w:rsidRPr="00B82BAF">
        <w:rPr>
          <w:sz w:val="22"/>
          <w:szCs w:val="22"/>
          <w:vertAlign w:val="superscript"/>
          <w:lang w:val="pl-PL"/>
        </w:rPr>
        <w:t>1</w:t>
      </w:r>
      <w:r w:rsidRPr="00B82BAF">
        <w:rPr>
          <w:sz w:val="22"/>
          <w:szCs w:val="22"/>
        </w:rPr>
        <w:t xml:space="preserve"> kryteri</w:t>
      </w:r>
      <w:r w:rsidRPr="00B82BAF">
        <w:rPr>
          <w:sz w:val="22"/>
          <w:szCs w:val="22"/>
          <w:lang w:val="pl-PL"/>
        </w:rPr>
        <w:t>a(-</w:t>
      </w:r>
      <w:r w:rsidRPr="00B82BAF">
        <w:rPr>
          <w:sz w:val="22"/>
          <w:szCs w:val="22"/>
        </w:rPr>
        <w:t>ów</w:t>
      </w:r>
      <w:r w:rsidRPr="00B82BAF">
        <w:rPr>
          <w:sz w:val="22"/>
          <w:szCs w:val="22"/>
          <w:lang w:val="pl-PL"/>
        </w:rPr>
        <w:t>)</w:t>
      </w:r>
      <w:r w:rsidRPr="00B82BAF">
        <w:rPr>
          <w:sz w:val="22"/>
          <w:szCs w:val="22"/>
        </w:rPr>
        <w:t xml:space="preserve"> wyboru i </w:t>
      </w:r>
      <w:r w:rsidRPr="00B82BAF">
        <w:rPr>
          <w:b/>
          <w:sz w:val="22"/>
          <w:szCs w:val="22"/>
        </w:rPr>
        <w:t>jest możliwy / nie jest możliwy</w:t>
      </w:r>
      <w:r w:rsidRPr="00B82BAF">
        <w:rPr>
          <w:sz w:val="22"/>
          <w:szCs w:val="22"/>
          <w:vertAlign w:val="superscript"/>
          <w:lang w:val="pl-PL"/>
        </w:rPr>
        <w:t>1</w:t>
      </w:r>
      <w:r w:rsidRPr="00B82BAF">
        <w:rPr>
          <w:sz w:val="22"/>
          <w:szCs w:val="22"/>
        </w:rPr>
        <w:t xml:space="preserve"> do realizacji w ramach LSR.</w:t>
      </w:r>
    </w:p>
    <w:p w:rsidR="00B82BAF" w:rsidRPr="00B82BAF" w:rsidRDefault="00B82BAF" w:rsidP="00B82BAF">
      <w:pPr>
        <w:pStyle w:val="Akapitzlist"/>
        <w:spacing w:after="0" w:line="312" w:lineRule="auto"/>
        <w:ind w:left="0"/>
        <w:contextualSpacing w:val="0"/>
        <w:jc w:val="both"/>
        <w:rPr>
          <w:rFonts w:ascii="Times New Roman" w:hAnsi="Times New Roman"/>
          <w:sz w:val="20"/>
        </w:rPr>
      </w:pPr>
    </w:p>
    <w:p w:rsidR="007A11FC" w:rsidRDefault="007A11FC" w:rsidP="007A11FC">
      <w:pPr>
        <w:pStyle w:val="Nagwek"/>
        <w:tabs>
          <w:tab w:val="clear" w:pos="9072"/>
          <w:tab w:val="right" w:pos="9633"/>
        </w:tabs>
        <w:ind w:right="5"/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POUCZENIE</w:t>
      </w:r>
    </w:p>
    <w:p w:rsidR="007A11FC" w:rsidRDefault="007A11FC" w:rsidP="007A11FC">
      <w:pPr>
        <w:pStyle w:val="Nagwek"/>
        <w:tabs>
          <w:tab w:val="clear" w:pos="9072"/>
          <w:tab w:val="right" w:pos="9633"/>
        </w:tabs>
        <w:ind w:right="5"/>
        <w:jc w:val="both"/>
        <w:rPr>
          <w:b/>
          <w:sz w:val="22"/>
          <w:szCs w:val="22"/>
          <w:lang w:val="pl-PL"/>
        </w:rPr>
      </w:pPr>
    </w:p>
    <w:p w:rsidR="007A11FC" w:rsidRPr="007A11FC" w:rsidRDefault="007A11FC" w:rsidP="007A11FC">
      <w:pPr>
        <w:pStyle w:val="Bezodstpw"/>
        <w:jc w:val="both"/>
        <w:rPr>
          <w:color w:val="auto"/>
          <w:sz w:val="22"/>
        </w:rPr>
      </w:pPr>
      <w:r w:rsidRPr="007A11FC">
        <w:rPr>
          <w:color w:val="auto"/>
          <w:sz w:val="22"/>
        </w:rPr>
        <w:t xml:space="preserve">1. </w:t>
      </w:r>
      <w:proofErr w:type="spellStart"/>
      <w:r w:rsidRPr="00F50B02">
        <w:rPr>
          <w:color w:val="auto"/>
          <w:sz w:val="22"/>
          <w:highlight w:val="yellow"/>
        </w:rPr>
        <w:t>Grantobiorca</w:t>
      </w:r>
      <w:proofErr w:type="spellEnd"/>
      <w:r w:rsidRPr="00F50B02">
        <w:rPr>
          <w:color w:val="auto"/>
          <w:sz w:val="22"/>
          <w:highlight w:val="yellow"/>
        </w:rPr>
        <w:t xml:space="preserve"> w </w:t>
      </w:r>
      <w:r w:rsidR="00F50B02" w:rsidRPr="00F50B02">
        <w:rPr>
          <w:color w:val="auto"/>
          <w:sz w:val="22"/>
          <w:highlight w:val="yellow"/>
        </w:rPr>
        <w:t xml:space="preserve">terminie 7 dni kalendarzowych od dnia odbioru zawiadomienia o wynikach oceny i wyboru Rady, może wnieść za pośrednictwem biura LGD, odwołanie od decyzji Rady </w:t>
      </w:r>
      <w:r w:rsidRPr="00F50B02">
        <w:rPr>
          <w:color w:val="auto"/>
          <w:sz w:val="22"/>
          <w:highlight w:val="yellow"/>
        </w:rPr>
        <w:t>LGD dot.:</w:t>
      </w:r>
    </w:p>
    <w:p w:rsidR="007A11FC" w:rsidRPr="007A11FC" w:rsidRDefault="007A11FC" w:rsidP="007A11FC">
      <w:pPr>
        <w:pStyle w:val="Bezodstpw"/>
        <w:jc w:val="both"/>
        <w:rPr>
          <w:color w:val="auto"/>
          <w:sz w:val="22"/>
        </w:rPr>
      </w:pPr>
      <w:r w:rsidRPr="007A11FC">
        <w:rPr>
          <w:color w:val="auto"/>
          <w:sz w:val="22"/>
        </w:rPr>
        <w:t>a.</w:t>
      </w:r>
      <w:r w:rsidRPr="007A11FC">
        <w:rPr>
          <w:color w:val="auto"/>
          <w:sz w:val="22"/>
        </w:rPr>
        <w:tab/>
        <w:t>oceny zgodności grantu z LSR, w tym z celami Projektu Grantowego,</w:t>
      </w:r>
    </w:p>
    <w:p w:rsidR="007A11FC" w:rsidRPr="007A11FC" w:rsidRDefault="007A11FC" w:rsidP="007A11FC">
      <w:pPr>
        <w:pStyle w:val="Bezodstpw"/>
        <w:jc w:val="both"/>
        <w:rPr>
          <w:color w:val="auto"/>
          <w:sz w:val="22"/>
        </w:rPr>
      </w:pPr>
      <w:r w:rsidRPr="007A11FC">
        <w:rPr>
          <w:color w:val="auto"/>
          <w:sz w:val="22"/>
        </w:rPr>
        <w:t>b.</w:t>
      </w:r>
      <w:r w:rsidRPr="007A11FC">
        <w:rPr>
          <w:color w:val="auto"/>
          <w:sz w:val="22"/>
        </w:rPr>
        <w:tab/>
        <w:t>oceny grantu wg lokalnych kryteriów wyboru,</w:t>
      </w:r>
    </w:p>
    <w:p w:rsidR="007A11FC" w:rsidRPr="007A11FC" w:rsidRDefault="007A11FC" w:rsidP="007A11FC">
      <w:pPr>
        <w:pStyle w:val="Bezodstpw"/>
        <w:jc w:val="both"/>
        <w:rPr>
          <w:color w:val="auto"/>
          <w:sz w:val="22"/>
        </w:rPr>
      </w:pPr>
      <w:r w:rsidRPr="007A11FC">
        <w:rPr>
          <w:color w:val="auto"/>
          <w:sz w:val="22"/>
        </w:rPr>
        <w:t>c.</w:t>
      </w:r>
      <w:r w:rsidRPr="007A11FC">
        <w:rPr>
          <w:color w:val="auto"/>
          <w:sz w:val="22"/>
        </w:rPr>
        <w:tab/>
        <w:t>ustalonej wysokości kwoty wsparcia.</w:t>
      </w:r>
    </w:p>
    <w:p w:rsidR="007A11FC" w:rsidRPr="007A11FC" w:rsidRDefault="007A11FC" w:rsidP="007A11FC">
      <w:pPr>
        <w:pStyle w:val="Bezodstpw"/>
        <w:jc w:val="both"/>
        <w:rPr>
          <w:color w:val="auto"/>
          <w:sz w:val="22"/>
        </w:rPr>
      </w:pPr>
      <w:r w:rsidRPr="007A11FC">
        <w:rPr>
          <w:color w:val="auto"/>
          <w:sz w:val="22"/>
        </w:rPr>
        <w:t xml:space="preserve">2. Odwołanie należy złożyć bezpośrednio, tj. osobiście albo przez pełnomocnika albo przez osobę uprawnioną do reprezentacji, w Biurze LGD </w:t>
      </w:r>
    </w:p>
    <w:p w:rsidR="007A11FC" w:rsidRPr="007A11FC" w:rsidRDefault="007A11FC" w:rsidP="007A11FC">
      <w:pPr>
        <w:pStyle w:val="Bezodstpw"/>
        <w:jc w:val="both"/>
        <w:rPr>
          <w:strike/>
          <w:color w:val="auto"/>
          <w:sz w:val="22"/>
        </w:rPr>
      </w:pPr>
      <w:r w:rsidRPr="007A11FC">
        <w:rPr>
          <w:color w:val="auto"/>
          <w:sz w:val="22"/>
        </w:rPr>
        <w:t>3. Odwołanie należy wnieść pisemnie na wzorze odwołania zamieszczonym na stronie internetowej LGD.</w:t>
      </w:r>
    </w:p>
    <w:p w:rsidR="007A11FC" w:rsidRPr="007A11FC" w:rsidRDefault="007A11FC" w:rsidP="007A11FC">
      <w:pPr>
        <w:pStyle w:val="Bezodstpw"/>
        <w:jc w:val="both"/>
        <w:rPr>
          <w:color w:val="auto"/>
          <w:sz w:val="22"/>
        </w:rPr>
      </w:pPr>
      <w:r w:rsidRPr="007A11FC">
        <w:rPr>
          <w:color w:val="auto"/>
          <w:sz w:val="22"/>
        </w:rPr>
        <w:t>4. Odwołanie winno zawierać:</w:t>
      </w:r>
    </w:p>
    <w:p w:rsidR="007A11FC" w:rsidRPr="007A11FC" w:rsidRDefault="007A11FC" w:rsidP="007A11FC">
      <w:pPr>
        <w:pStyle w:val="Bezodstpw"/>
        <w:jc w:val="both"/>
        <w:rPr>
          <w:color w:val="auto"/>
          <w:sz w:val="22"/>
        </w:rPr>
      </w:pPr>
      <w:r w:rsidRPr="007A11FC">
        <w:rPr>
          <w:color w:val="auto"/>
          <w:sz w:val="22"/>
        </w:rPr>
        <w:t>a.</w:t>
      </w:r>
      <w:r w:rsidRPr="007A11FC">
        <w:rPr>
          <w:color w:val="auto"/>
          <w:sz w:val="22"/>
        </w:rPr>
        <w:tab/>
        <w:t>oznaczenie instytucji właściwej do rozpatrzenia odwołania;</w:t>
      </w:r>
    </w:p>
    <w:p w:rsidR="007A11FC" w:rsidRPr="007A11FC" w:rsidRDefault="007A11FC" w:rsidP="007A11FC">
      <w:pPr>
        <w:pStyle w:val="Bezodstpw"/>
        <w:jc w:val="both"/>
        <w:rPr>
          <w:color w:val="auto"/>
          <w:sz w:val="22"/>
        </w:rPr>
      </w:pPr>
      <w:r w:rsidRPr="007A11FC">
        <w:rPr>
          <w:color w:val="auto"/>
          <w:sz w:val="22"/>
        </w:rPr>
        <w:t>b.</w:t>
      </w:r>
      <w:r w:rsidRPr="007A11FC">
        <w:rPr>
          <w:color w:val="auto"/>
          <w:sz w:val="22"/>
        </w:rPr>
        <w:tab/>
        <w:t xml:space="preserve">oznaczenie </w:t>
      </w:r>
      <w:proofErr w:type="spellStart"/>
      <w:r w:rsidRPr="007A11FC">
        <w:rPr>
          <w:color w:val="auto"/>
          <w:sz w:val="22"/>
        </w:rPr>
        <w:t>Grantobiorcy</w:t>
      </w:r>
      <w:proofErr w:type="spellEnd"/>
      <w:r w:rsidRPr="007A11FC">
        <w:rPr>
          <w:color w:val="auto"/>
          <w:sz w:val="22"/>
        </w:rPr>
        <w:t xml:space="preserve">; </w:t>
      </w:r>
    </w:p>
    <w:p w:rsidR="007A11FC" w:rsidRPr="007A11FC" w:rsidRDefault="007A11FC" w:rsidP="007A11FC">
      <w:pPr>
        <w:pStyle w:val="Bezodstpw"/>
        <w:jc w:val="both"/>
        <w:rPr>
          <w:color w:val="auto"/>
          <w:sz w:val="22"/>
        </w:rPr>
      </w:pPr>
      <w:r w:rsidRPr="007A11FC">
        <w:rPr>
          <w:color w:val="auto"/>
          <w:sz w:val="22"/>
        </w:rPr>
        <w:t>c.</w:t>
      </w:r>
      <w:r w:rsidRPr="007A11FC">
        <w:rPr>
          <w:color w:val="auto"/>
          <w:sz w:val="22"/>
        </w:rPr>
        <w:tab/>
        <w:t>numer wniosku o powierzenie grantu nadany przez LGD;</w:t>
      </w:r>
    </w:p>
    <w:p w:rsidR="007A11FC" w:rsidRPr="007A11FC" w:rsidRDefault="007A11FC" w:rsidP="007A11FC">
      <w:pPr>
        <w:pStyle w:val="Bezodstpw"/>
        <w:jc w:val="both"/>
        <w:rPr>
          <w:color w:val="auto"/>
          <w:sz w:val="22"/>
        </w:rPr>
      </w:pPr>
      <w:r w:rsidRPr="007A11FC">
        <w:rPr>
          <w:color w:val="auto"/>
          <w:sz w:val="22"/>
        </w:rPr>
        <w:t>d.</w:t>
      </w:r>
      <w:r w:rsidRPr="007A11FC">
        <w:rPr>
          <w:color w:val="auto"/>
          <w:sz w:val="22"/>
        </w:rPr>
        <w:tab/>
        <w:t xml:space="preserve">wskazanie zakresu w jakim </w:t>
      </w:r>
      <w:proofErr w:type="spellStart"/>
      <w:r w:rsidRPr="007A11FC">
        <w:rPr>
          <w:color w:val="auto"/>
          <w:sz w:val="22"/>
        </w:rPr>
        <w:t>Grantobiorca</w:t>
      </w:r>
      <w:proofErr w:type="spellEnd"/>
      <w:r w:rsidRPr="007A11FC">
        <w:rPr>
          <w:color w:val="auto"/>
          <w:sz w:val="22"/>
        </w:rPr>
        <w:t xml:space="preserve"> nie zgadza się z oceną Rady LGD wraz z uzasadnieniem swojego stanowiska;</w:t>
      </w:r>
    </w:p>
    <w:p w:rsidR="007A11FC" w:rsidRPr="007A11FC" w:rsidRDefault="007A11FC" w:rsidP="007A11FC">
      <w:pPr>
        <w:pStyle w:val="Bezodstpw"/>
        <w:jc w:val="both"/>
        <w:rPr>
          <w:color w:val="auto"/>
          <w:sz w:val="22"/>
        </w:rPr>
      </w:pPr>
      <w:r w:rsidRPr="007A11FC">
        <w:rPr>
          <w:color w:val="auto"/>
          <w:sz w:val="22"/>
        </w:rPr>
        <w:t>e.</w:t>
      </w:r>
      <w:r w:rsidRPr="007A11FC">
        <w:rPr>
          <w:color w:val="auto"/>
          <w:sz w:val="22"/>
        </w:rPr>
        <w:tab/>
        <w:t xml:space="preserve">podpis </w:t>
      </w:r>
      <w:proofErr w:type="spellStart"/>
      <w:r w:rsidRPr="007A11FC">
        <w:rPr>
          <w:color w:val="auto"/>
          <w:sz w:val="22"/>
        </w:rPr>
        <w:t>Grantobiorcy</w:t>
      </w:r>
      <w:proofErr w:type="spellEnd"/>
      <w:r w:rsidRPr="007A11FC">
        <w:rPr>
          <w:color w:val="auto"/>
          <w:sz w:val="22"/>
        </w:rPr>
        <w:t xml:space="preserve"> lub osoby uprawnionej do reprezentacji bądź pełnomocnika (z załączeniem oryginału lub kopii dokumentu poświadczającego umocowanie takiej osoby do reprezentowania wnioskodawcy).</w:t>
      </w:r>
    </w:p>
    <w:p w:rsidR="007A11FC" w:rsidRPr="007A11FC" w:rsidRDefault="007A11FC" w:rsidP="007A11FC">
      <w:pPr>
        <w:pStyle w:val="Bezodstpw"/>
        <w:jc w:val="both"/>
        <w:rPr>
          <w:color w:val="auto"/>
          <w:sz w:val="22"/>
        </w:rPr>
      </w:pPr>
      <w:r w:rsidRPr="007A11FC">
        <w:rPr>
          <w:color w:val="auto"/>
          <w:sz w:val="22"/>
        </w:rPr>
        <w:t>5. O zachowaniu terminu na wniesienie odwołania decyduje data złożenia odwołania do Biura LGD.</w:t>
      </w:r>
    </w:p>
    <w:p w:rsidR="007A11FC" w:rsidRPr="007A11FC" w:rsidRDefault="007A11FC" w:rsidP="007A11FC">
      <w:pPr>
        <w:pStyle w:val="Bezodstpw"/>
        <w:jc w:val="both"/>
        <w:rPr>
          <w:color w:val="auto"/>
          <w:sz w:val="22"/>
        </w:rPr>
      </w:pPr>
      <w:r w:rsidRPr="007A11FC">
        <w:rPr>
          <w:color w:val="auto"/>
          <w:sz w:val="22"/>
        </w:rPr>
        <w:t>6. Odwołanie od decyzji Rady LGD pozostaje bez rozpatrzenia w przypadku, gdy:</w:t>
      </w:r>
    </w:p>
    <w:p w:rsidR="007A11FC" w:rsidRPr="007A11FC" w:rsidRDefault="007A11FC" w:rsidP="007A11FC">
      <w:pPr>
        <w:pStyle w:val="Bezodstpw"/>
        <w:jc w:val="both"/>
        <w:rPr>
          <w:color w:val="auto"/>
          <w:sz w:val="22"/>
        </w:rPr>
      </w:pPr>
      <w:r w:rsidRPr="007A11FC">
        <w:rPr>
          <w:color w:val="auto"/>
          <w:sz w:val="22"/>
        </w:rPr>
        <w:t>a.</w:t>
      </w:r>
      <w:r w:rsidRPr="007A11FC">
        <w:rPr>
          <w:color w:val="auto"/>
          <w:sz w:val="22"/>
        </w:rPr>
        <w:tab/>
        <w:t xml:space="preserve">nie zostało złożone na właściwym formularzu, </w:t>
      </w:r>
    </w:p>
    <w:p w:rsidR="007A11FC" w:rsidRPr="007A11FC" w:rsidRDefault="007A11FC" w:rsidP="007A11FC">
      <w:pPr>
        <w:pStyle w:val="Bezodstpw"/>
        <w:jc w:val="both"/>
        <w:rPr>
          <w:color w:val="auto"/>
          <w:sz w:val="22"/>
        </w:rPr>
      </w:pPr>
      <w:r w:rsidRPr="007A11FC">
        <w:rPr>
          <w:color w:val="auto"/>
          <w:sz w:val="22"/>
        </w:rPr>
        <w:t>b.</w:t>
      </w:r>
      <w:r w:rsidRPr="007A11FC">
        <w:rPr>
          <w:color w:val="auto"/>
          <w:sz w:val="22"/>
        </w:rPr>
        <w:tab/>
        <w:t>zostało złożone w niewłaściwy sposób (pocztą elektroniczną lub tradycyjną, kurierem),</w:t>
      </w:r>
    </w:p>
    <w:p w:rsidR="007A11FC" w:rsidRPr="007A11FC" w:rsidRDefault="007A11FC" w:rsidP="007A11FC">
      <w:pPr>
        <w:pStyle w:val="Bezodstpw"/>
        <w:jc w:val="both"/>
        <w:rPr>
          <w:color w:val="auto"/>
          <w:sz w:val="22"/>
        </w:rPr>
      </w:pPr>
      <w:r w:rsidRPr="007A11FC">
        <w:rPr>
          <w:color w:val="auto"/>
          <w:sz w:val="22"/>
        </w:rPr>
        <w:t>c.</w:t>
      </w:r>
      <w:r w:rsidRPr="007A11FC">
        <w:rPr>
          <w:color w:val="auto"/>
          <w:sz w:val="22"/>
        </w:rPr>
        <w:tab/>
        <w:t>zostało złożone po upływie wskazanego powyżej terminu 7 dni,</w:t>
      </w:r>
    </w:p>
    <w:p w:rsidR="007A11FC" w:rsidRPr="007A11FC" w:rsidRDefault="007A11FC" w:rsidP="007A11FC">
      <w:pPr>
        <w:pStyle w:val="Bezodstpw"/>
        <w:jc w:val="both"/>
        <w:rPr>
          <w:color w:val="auto"/>
          <w:sz w:val="22"/>
        </w:rPr>
      </w:pPr>
      <w:r w:rsidRPr="007A11FC">
        <w:rPr>
          <w:color w:val="auto"/>
          <w:sz w:val="22"/>
        </w:rPr>
        <w:t>d.</w:t>
      </w:r>
      <w:r w:rsidRPr="007A11FC">
        <w:rPr>
          <w:color w:val="auto"/>
          <w:sz w:val="22"/>
        </w:rPr>
        <w:tab/>
        <w:t xml:space="preserve">zostało złożone przez nieuprawniony podmiot, tzn. niebędący </w:t>
      </w:r>
      <w:proofErr w:type="spellStart"/>
      <w:r w:rsidRPr="007A11FC">
        <w:rPr>
          <w:color w:val="auto"/>
          <w:sz w:val="22"/>
        </w:rPr>
        <w:t>Grantobiorcą</w:t>
      </w:r>
      <w:proofErr w:type="spellEnd"/>
      <w:r w:rsidRPr="007A11FC">
        <w:rPr>
          <w:color w:val="auto"/>
          <w:sz w:val="22"/>
        </w:rPr>
        <w:t>, którego wniosek o powierzenie grantu podlegał ocenie w ramach danego naboru,</w:t>
      </w:r>
    </w:p>
    <w:p w:rsidR="000D7309" w:rsidRDefault="000D7309" w:rsidP="007A11FC">
      <w:pPr>
        <w:pStyle w:val="Nagwek"/>
        <w:tabs>
          <w:tab w:val="clear" w:pos="9072"/>
          <w:tab w:val="right" w:pos="9633"/>
        </w:tabs>
        <w:ind w:right="5"/>
        <w:jc w:val="both"/>
        <w:rPr>
          <w:sz w:val="22"/>
        </w:rPr>
      </w:pPr>
    </w:p>
    <w:p w:rsidR="000D7309" w:rsidRDefault="000D7309" w:rsidP="007A11FC">
      <w:pPr>
        <w:pStyle w:val="Nagwek"/>
        <w:tabs>
          <w:tab w:val="clear" w:pos="9072"/>
          <w:tab w:val="right" w:pos="9633"/>
        </w:tabs>
        <w:ind w:right="5"/>
        <w:jc w:val="both"/>
        <w:rPr>
          <w:sz w:val="22"/>
        </w:rPr>
      </w:pPr>
    </w:p>
    <w:p w:rsidR="000D7309" w:rsidRDefault="000D7309" w:rsidP="007A11FC">
      <w:pPr>
        <w:pStyle w:val="Nagwek"/>
        <w:tabs>
          <w:tab w:val="clear" w:pos="9072"/>
          <w:tab w:val="right" w:pos="9633"/>
        </w:tabs>
        <w:ind w:right="5"/>
        <w:jc w:val="both"/>
        <w:rPr>
          <w:sz w:val="22"/>
        </w:rPr>
      </w:pPr>
    </w:p>
    <w:p w:rsidR="000D7309" w:rsidRDefault="000D7309" w:rsidP="007A11FC">
      <w:pPr>
        <w:pStyle w:val="Nagwek"/>
        <w:tabs>
          <w:tab w:val="clear" w:pos="9072"/>
          <w:tab w:val="right" w:pos="9633"/>
        </w:tabs>
        <w:ind w:right="5"/>
        <w:jc w:val="both"/>
        <w:rPr>
          <w:sz w:val="22"/>
        </w:rPr>
      </w:pPr>
    </w:p>
    <w:p w:rsidR="007A11FC" w:rsidRPr="007A11FC" w:rsidRDefault="007A11FC" w:rsidP="007A11FC">
      <w:pPr>
        <w:pStyle w:val="Nagwek"/>
        <w:tabs>
          <w:tab w:val="clear" w:pos="9072"/>
          <w:tab w:val="right" w:pos="9633"/>
        </w:tabs>
        <w:ind w:right="5"/>
        <w:jc w:val="both"/>
        <w:rPr>
          <w:b/>
          <w:szCs w:val="22"/>
          <w:lang w:val="pl-PL"/>
        </w:rPr>
      </w:pPr>
      <w:bookmarkStart w:id="0" w:name="_GoBack"/>
      <w:bookmarkEnd w:id="0"/>
      <w:r w:rsidRPr="007A11FC">
        <w:rPr>
          <w:sz w:val="22"/>
        </w:rPr>
        <w:t>e.</w:t>
      </w:r>
      <w:r w:rsidRPr="007A11FC">
        <w:rPr>
          <w:sz w:val="22"/>
        </w:rPr>
        <w:tab/>
      </w:r>
      <w:proofErr w:type="spellStart"/>
      <w:r w:rsidRPr="007A11FC">
        <w:rPr>
          <w:sz w:val="22"/>
        </w:rPr>
        <w:t>Grantobiorca</w:t>
      </w:r>
      <w:proofErr w:type="spellEnd"/>
      <w:r w:rsidRPr="007A11FC">
        <w:rPr>
          <w:sz w:val="22"/>
        </w:rPr>
        <w:t xml:space="preserve"> nie wskazał zakresu w jakim nie zgadza się z oceną Rady LGD oraz nie uzasadnił swojego stanowiska.</w:t>
      </w:r>
    </w:p>
    <w:p w:rsidR="007A11FC" w:rsidRPr="007A11FC" w:rsidRDefault="007A11FC" w:rsidP="007A11FC">
      <w:pPr>
        <w:ind w:right="1246"/>
        <w:rPr>
          <w:szCs w:val="22"/>
          <w:lang w:eastAsia="x-none"/>
        </w:rPr>
      </w:pPr>
    </w:p>
    <w:p w:rsidR="00B82BAF" w:rsidRPr="00B82BAF" w:rsidRDefault="00B82BAF" w:rsidP="00B82BAF">
      <w:pPr>
        <w:tabs>
          <w:tab w:val="left" w:pos="4820"/>
        </w:tabs>
        <w:spacing w:line="312" w:lineRule="auto"/>
        <w:jc w:val="both"/>
        <w:rPr>
          <w:i/>
          <w:sz w:val="22"/>
        </w:rPr>
      </w:pPr>
    </w:p>
    <w:p w:rsidR="00B82BAF" w:rsidRPr="00B82BAF" w:rsidRDefault="00B82BAF" w:rsidP="00B82BAF">
      <w:pPr>
        <w:tabs>
          <w:tab w:val="left" w:pos="4820"/>
        </w:tabs>
        <w:spacing w:line="312" w:lineRule="auto"/>
        <w:jc w:val="both"/>
        <w:rPr>
          <w:sz w:val="22"/>
        </w:rPr>
      </w:pPr>
    </w:p>
    <w:p w:rsidR="00B82BAF" w:rsidRPr="00B82BAF" w:rsidRDefault="00B82BAF" w:rsidP="00B82BAF">
      <w:pPr>
        <w:tabs>
          <w:tab w:val="left" w:pos="4820"/>
        </w:tabs>
        <w:spacing w:line="312" w:lineRule="auto"/>
        <w:jc w:val="both"/>
        <w:rPr>
          <w:sz w:val="22"/>
        </w:rPr>
      </w:pPr>
      <w:r w:rsidRPr="00B82BAF">
        <w:rPr>
          <w:sz w:val="22"/>
        </w:rPr>
        <w:tab/>
        <w:t>…………………………………………………</w:t>
      </w:r>
    </w:p>
    <w:p w:rsidR="00B82BAF" w:rsidRPr="00B82BAF" w:rsidRDefault="00B82BAF" w:rsidP="00B82BAF">
      <w:pPr>
        <w:tabs>
          <w:tab w:val="left" w:pos="5103"/>
        </w:tabs>
        <w:spacing w:line="312" w:lineRule="auto"/>
        <w:jc w:val="right"/>
        <w:rPr>
          <w:i/>
          <w:sz w:val="18"/>
        </w:rPr>
      </w:pPr>
      <w:r w:rsidRPr="00B82BAF">
        <w:rPr>
          <w:i/>
          <w:sz w:val="18"/>
        </w:rPr>
        <w:t>(podpis upoważnionego przedstawiciela LGD)</w:t>
      </w:r>
    </w:p>
    <w:p w:rsidR="00B82BAF" w:rsidRPr="00B82BAF" w:rsidRDefault="00B82BAF" w:rsidP="00B82BAF">
      <w:pPr>
        <w:tabs>
          <w:tab w:val="left" w:pos="5103"/>
        </w:tabs>
        <w:spacing w:line="312" w:lineRule="auto"/>
        <w:jc w:val="both"/>
        <w:rPr>
          <w:b/>
          <w:sz w:val="18"/>
        </w:rPr>
      </w:pPr>
    </w:p>
    <w:p w:rsidR="00B82BAF" w:rsidRPr="00B82BAF" w:rsidRDefault="00B82BAF" w:rsidP="00B82BAF">
      <w:pPr>
        <w:tabs>
          <w:tab w:val="left" w:pos="5103"/>
        </w:tabs>
        <w:spacing w:line="312" w:lineRule="auto"/>
        <w:jc w:val="both"/>
        <w:rPr>
          <w:b/>
          <w:sz w:val="18"/>
        </w:rPr>
      </w:pPr>
      <w:r w:rsidRPr="00B82BAF">
        <w:rPr>
          <w:b/>
          <w:sz w:val="18"/>
        </w:rPr>
        <w:t>Przypisy:</w:t>
      </w:r>
    </w:p>
    <w:p w:rsidR="00B82BAF" w:rsidRPr="00B82BAF" w:rsidRDefault="00B82BAF" w:rsidP="00B82BAF">
      <w:pPr>
        <w:tabs>
          <w:tab w:val="left" w:pos="5103"/>
        </w:tabs>
        <w:spacing w:line="312" w:lineRule="auto"/>
        <w:jc w:val="both"/>
        <w:rPr>
          <w:sz w:val="18"/>
        </w:rPr>
      </w:pPr>
      <w:r w:rsidRPr="00B82BAF">
        <w:rPr>
          <w:sz w:val="18"/>
          <w:vertAlign w:val="superscript"/>
        </w:rPr>
        <w:t xml:space="preserve">1 </w:t>
      </w:r>
      <w:r w:rsidRPr="00B82BAF">
        <w:rPr>
          <w:sz w:val="18"/>
        </w:rPr>
        <w:t>Niewłaściwe skreślić.</w:t>
      </w:r>
    </w:p>
    <w:p w:rsidR="00B82BAF" w:rsidRPr="00B82BAF" w:rsidRDefault="00B82BAF" w:rsidP="00B82BAF">
      <w:pPr>
        <w:tabs>
          <w:tab w:val="left" w:pos="5103"/>
        </w:tabs>
        <w:spacing w:line="312" w:lineRule="auto"/>
        <w:jc w:val="both"/>
        <w:rPr>
          <w:sz w:val="18"/>
        </w:rPr>
      </w:pPr>
      <w:r w:rsidRPr="00B82BAF">
        <w:rPr>
          <w:sz w:val="18"/>
          <w:vertAlign w:val="superscript"/>
        </w:rPr>
        <w:t>2</w:t>
      </w:r>
      <w:r w:rsidRPr="00B82BAF">
        <w:rPr>
          <w:sz w:val="18"/>
        </w:rPr>
        <w:t xml:space="preserve"> Punkt odnosi się jedynie do projektów niezgodnych z LSR. W innym wypadku punkt przekreślić.</w:t>
      </w:r>
    </w:p>
    <w:p w:rsidR="00B70BBC" w:rsidRPr="00B82BAF" w:rsidRDefault="00891E22" w:rsidP="00B82BAF">
      <w:pPr>
        <w:rPr>
          <w:sz w:val="22"/>
        </w:rPr>
      </w:pPr>
    </w:p>
    <w:sectPr w:rsidR="00B70BBC" w:rsidRPr="00B82B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1E22" w:rsidRDefault="00891E22" w:rsidP="00662056">
      <w:r>
        <w:separator/>
      </w:r>
    </w:p>
  </w:endnote>
  <w:endnote w:type="continuationSeparator" w:id="0">
    <w:p w:rsidR="00891E22" w:rsidRDefault="00891E22" w:rsidP="00662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716D" w:rsidRDefault="00A571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716D" w:rsidRDefault="00A571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716D" w:rsidRDefault="00A571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1E22" w:rsidRDefault="00891E22" w:rsidP="00662056">
      <w:r>
        <w:separator/>
      </w:r>
    </w:p>
  </w:footnote>
  <w:footnote w:type="continuationSeparator" w:id="0">
    <w:p w:rsidR="00891E22" w:rsidRDefault="00891E22" w:rsidP="00662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716D" w:rsidRDefault="00A571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716D" w:rsidRDefault="00A5716D" w:rsidP="00662056">
    <w:pPr>
      <w:pStyle w:val="Nagwek"/>
      <w:jc w:val="right"/>
      <w:rPr>
        <w:i/>
        <w:sz w:val="20"/>
      </w:rPr>
    </w:pPr>
    <w:r>
      <w:rPr>
        <w:noProof/>
      </w:rPr>
      <w:drawing>
        <wp:inline distT="0" distB="0" distL="0" distR="0" wp14:anchorId="5C24B480" wp14:editId="072D6B4B">
          <wp:extent cx="5760720" cy="610235"/>
          <wp:effectExtent l="0" t="0" r="0" b="0"/>
          <wp:docPr id="3" name="Obraz 3" descr="C:\Users\Gotyk\Desktop\logo_ef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Gotyk\Desktop\logo_ef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82" b="17983"/>
                  <a:stretch/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5716D" w:rsidRDefault="00A5716D" w:rsidP="00A5716D">
    <w:pPr>
      <w:pStyle w:val="Nagwek"/>
      <w:rPr>
        <w:i/>
        <w:sz w:val="20"/>
      </w:rPr>
    </w:pPr>
  </w:p>
  <w:p w:rsidR="00A5716D" w:rsidRDefault="00A5716D" w:rsidP="00662056">
    <w:pPr>
      <w:pStyle w:val="Nagwek"/>
      <w:jc w:val="right"/>
      <w:rPr>
        <w:i/>
        <w:sz w:val="20"/>
      </w:rPr>
    </w:pPr>
  </w:p>
  <w:p w:rsidR="00662056" w:rsidRDefault="00662056" w:rsidP="00662056">
    <w:pPr>
      <w:pStyle w:val="Nagwek"/>
      <w:jc w:val="right"/>
      <w:rPr>
        <w:i/>
        <w:sz w:val="20"/>
      </w:rPr>
    </w:pPr>
    <w:r>
      <w:rPr>
        <w:i/>
        <w:sz w:val="20"/>
      </w:rPr>
      <w:t>Załącznik nr 1</w:t>
    </w:r>
    <w:r w:rsidR="00B00C65">
      <w:rPr>
        <w:i/>
        <w:sz w:val="20"/>
        <w:lang w:val="pl-PL"/>
      </w:rPr>
      <w:t>6</w:t>
    </w:r>
    <w:r>
      <w:rPr>
        <w:i/>
        <w:sz w:val="20"/>
      </w:rPr>
      <w:t xml:space="preserve"> do procedur wyboru i oceny </w:t>
    </w:r>
    <w:proofErr w:type="spellStart"/>
    <w:r>
      <w:rPr>
        <w:i/>
        <w:sz w:val="20"/>
      </w:rPr>
      <w:t>grantobiorców</w:t>
    </w:r>
    <w:proofErr w:type="spellEnd"/>
    <w:r>
      <w:rPr>
        <w:i/>
        <w:sz w:val="20"/>
      </w:rPr>
      <w:t xml:space="preserve"> w ramach projektów grantowych </w:t>
    </w:r>
  </w:p>
  <w:p w:rsidR="00662056" w:rsidRDefault="00662056" w:rsidP="00662056">
    <w:pPr>
      <w:pStyle w:val="Nagwek"/>
    </w:pPr>
    <w:r>
      <w:rPr>
        <w:i/>
        <w:sz w:val="20"/>
      </w:rPr>
      <w:t>wraz z opisem sposobu rozliczania grantów, monitorowania i kontroli (RPOWKP 2014-2010, EFS)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716D" w:rsidRDefault="00A571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4607A3"/>
    <w:multiLevelType w:val="hybridMultilevel"/>
    <w:tmpl w:val="A502C408"/>
    <w:lvl w:ilvl="0" w:tplc="DF8EC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56"/>
    <w:rsid w:val="0004686D"/>
    <w:rsid w:val="000D7309"/>
    <w:rsid w:val="001424DF"/>
    <w:rsid w:val="00427BD5"/>
    <w:rsid w:val="004856FF"/>
    <w:rsid w:val="00515DE5"/>
    <w:rsid w:val="00662056"/>
    <w:rsid w:val="006D329B"/>
    <w:rsid w:val="007A11FC"/>
    <w:rsid w:val="007F34EE"/>
    <w:rsid w:val="0083703C"/>
    <w:rsid w:val="00891E22"/>
    <w:rsid w:val="008E335D"/>
    <w:rsid w:val="009562E7"/>
    <w:rsid w:val="00A45C97"/>
    <w:rsid w:val="00A5716D"/>
    <w:rsid w:val="00B00C65"/>
    <w:rsid w:val="00B82BAF"/>
    <w:rsid w:val="00E71E43"/>
    <w:rsid w:val="00E91C61"/>
    <w:rsid w:val="00F02B72"/>
    <w:rsid w:val="00F5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AF8DD"/>
  <w15:chartTrackingRefBased/>
  <w15:docId w15:val="{66B37624-490A-425F-AB11-533DECD17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2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05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620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unhideWhenUsed/>
    <w:rsid w:val="00662056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6205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qFormat/>
    <w:rsid w:val="0066205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620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20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562E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B82BAF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B82BA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Hipercze">
    <w:name w:val="Hyperlink"/>
    <w:uiPriority w:val="99"/>
    <w:unhideWhenUsed/>
    <w:rsid w:val="00B82BA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Mariola</cp:lastModifiedBy>
  <cp:revision>3</cp:revision>
  <dcterms:created xsi:type="dcterms:W3CDTF">2019-02-01T12:41:00Z</dcterms:created>
  <dcterms:modified xsi:type="dcterms:W3CDTF">2019-02-04T12:29:00Z</dcterms:modified>
</cp:coreProperties>
</file>