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0AE" w:rsidRPr="00033804" w:rsidRDefault="00A450AE" w:rsidP="00A450AE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 xml:space="preserve">Załącznik nr 1 do procedur wyboru i oceny </w:t>
      </w:r>
      <w:proofErr w:type="spellStart"/>
      <w:r w:rsidRPr="00033804">
        <w:rPr>
          <w:i/>
          <w:sz w:val="20"/>
        </w:rPr>
        <w:t>grantobiorców</w:t>
      </w:r>
      <w:proofErr w:type="spellEnd"/>
      <w:r w:rsidRPr="00033804">
        <w:rPr>
          <w:i/>
          <w:sz w:val="20"/>
        </w:rPr>
        <w:t xml:space="preserve"> w ramach projektów grantowych </w:t>
      </w:r>
    </w:p>
    <w:p w:rsidR="00A450AE" w:rsidRPr="00033804" w:rsidRDefault="00A450AE" w:rsidP="00A450AE">
      <w:pPr>
        <w:pStyle w:val="Nagwek"/>
        <w:jc w:val="right"/>
        <w:rPr>
          <w:i/>
          <w:sz w:val="20"/>
        </w:rPr>
      </w:pPr>
      <w:r w:rsidRPr="00033804">
        <w:rPr>
          <w:i/>
          <w:sz w:val="20"/>
        </w:rPr>
        <w:t>wraz z opisem sposobu rozliczania grantów, monitorowania i kontroli (RPOWKP 2014-2010, EFS)</w:t>
      </w:r>
    </w:p>
    <w:p w:rsidR="00A450AE" w:rsidRPr="00033804" w:rsidRDefault="00A450AE" w:rsidP="00A450AE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450AE" w:rsidRPr="00033804" w:rsidRDefault="00A450AE" w:rsidP="00A450AE">
      <w:pPr>
        <w:jc w:val="right"/>
        <w:rPr>
          <w:rFonts w:ascii="Times New Roman" w:hAnsi="Times New Roman" w:cs="Times New Roman"/>
          <w:b/>
          <w:bCs/>
          <w:color w:val="AEAAAA" w:themeColor="background2" w:themeShade="BF"/>
        </w:rPr>
      </w:pPr>
      <w:r w:rsidRPr="00033804">
        <w:rPr>
          <w:rFonts w:ascii="Times New Roman" w:hAnsi="Times New Roman" w:cs="Times New Roman"/>
          <w:b/>
          <w:bCs/>
          <w:color w:val="AEAAAA" w:themeColor="background2" w:themeShade="BF"/>
        </w:rPr>
        <w:t>WZÓR</w:t>
      </w:r>
    </w:p>
    <w:p w:rsidR="00A450AE" w:rsidRPr="00033804" w:rsidRDefault="00A450AE" w:rsidP="00A450AE">
      <w:pPr>
        <w:jc w:val="center"/>
        <w:rPr>
          <w:rFonts w:ascii="Times New Roman" w:hAnsi="Times New Roman" w:cs="Times New Roman"/>
          <w:b/>
          <w:bCs/>
        </w:rPr>
      </w:pPr>
      <w:r w:rsidRPr="00033804">
        <w:rPr>
          <w:rFonts w:ascii="Times New Roman" w:hAnsi="Times New Roman" w:cs="Times New Roman"/>
          <w:b/>
          <w:bCs/>
        </w:rPr>
        <w:t>REJESTR NABORÓW WNIOSKÓW O POWIERZENIE GRANTU</w:t>
      </w:r>
    </w:p>
    <w:p w:rsidR="00A450AE" w:rsidRPr="00033804" w:rsidRDefault="00A450AE" w:rsidP="00A450A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5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1"/>
        <w:gridCol w:w="2268"/>
        <w:gridCol w:w="2006"/>
        <w:gridCol w:w="1963"/>
        <w:gridCol w:w="1843"/>
        <w:gridCol w:w="1843"/>
        <w:gridCol w:w="1417"/>
        <w:gridCol w:w="1586"/>
      </w:tblGrid>
      <w:tr w:rsidR="007F6173" w:rsidRPr="00033804" w:rsidTr="007F6173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naboru</w:t>
            </w:r>
          </w:p>
          <w:p w:rsidR="007F6173" w:rsidRPr="00FF429B" w:rsidRDefault="007F6173" w:rsidP="00CD05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429B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(</w:t>
            </w:r>
            <w:r w:rsidRPr="00FF429B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kolejny numer ogłoszenia/ rok/ G)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2006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ogłoszenia naboru (</w:t>
            </w:r>
            <w:proofErr w:type="spellStart"/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dd</w:t>
            </w:r>
            <w:proofErr w:type="spellEnd"/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/mm/</w:t>
            </w:r>
            <w:proofErr w:type="spellStart"/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rrrr</w:t>
            </w:r>
            <w:proofErr w:type="spellEnd"/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3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trwania naboru </w:t>
            </w: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(od ….  do ……)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Alokacja środków</w:t>
            </w: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ramach naboru</w:t>
            </w: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7F6173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7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Wykorzystana alokacja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1586" w:type="dxa"/>
            <w:shd w:val="clear" w:color="auto" w:fill="BFBFBF" w:themeFill="background1" w:themeFillShade="BF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8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7F6173" w:rsidRPr="00033804" w:rsidTr="007F6173">
        <w:trPr>
          <w:cantSplit/>
          <w:trHeight w:val="1323"/>
          <w:jc w:val="center"/>
        </w:trPr>
        <w:tc>
          <w:tcPr>
            <w:tcW w:w="704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F6173" w:rsidRPr="00033804" w:rsidTr="007F6173">
        <w:trPr>
          <w:cantSplit/>
          <w:trHeight w:val="1283"/>
          <w:jc w:val="center"/>
        </w:trPr>
        <w:tc>
          <w:tcPr>
            <w:tcW w:w="704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vertAlign w:val="superscript"/>
              </w:rPr>
            </w:pPr>
          </w:p>
        </w:tc>
      </w:tr>
      <w:tr w:rsidR="007F6173" w:rsidRPr="00033804" w:rsidTr="007F6173">
        <w:trPr>
          <w:cantSplit/>
          <w:trHeight w:val="1273"/>
          <w:jc w:val="center"/>
        </w:trPr>
        <w:tc>
          <w:tcPr>
            <w:tcW w:w="704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7F6173" w:rsidRPr="00033804" w:rsidRDefault="007F6173" w:rsidP="00A21932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vertAlign w:val="superscript"/>
              </w:rPr>
            </w:pPr>
          </w:p>
        </w:tc>
      </w:tr>
    </w:tbl>
    <w:p w:rsidR="00A450AE" w:rsidRPr="00033804" w:rsidRDefault="00A450AE" w:rsidP="00A450AE">
      <w:pPr>
        <w:rPr>
          <w:rFonts w:ascii="Times New Roman" w:hAnsi="Times New Roman" w:cs="Times New Roman"/>
        </w:rPr>
      </w:pPr>
    </w:p>
    <w:p w:rsidR="00A450AE" w:rsidRPr="00033804" w:rsidRDefault="00A450AE" w:rsidP="00A450AE">
      <w:pPr>
        <w:jc w:val="center"/>
        <w:rPr>
          <w:rFonts w:ascii="Times New Roman" w:hAnsi="Times New Roman" w:cs="Times New Roman"/>
        </w:rPr>
      </w:pPr>
    </w:p>
    <w:sectPr w:rsidR="00A450AE" w:rsidRPr="00033804" w:rsidSect="00A450A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E3" w:rsidRDefault="008413E3" w:rsidP="008413E3">
      <w:pPr>
        <w:spacing w:after="0" w:line="240" w:lineRule="auto"/>
      </w:pPr>
      <w:r>
        <w:separator/>
      </w:r>
    </w:p>
  </w:endnote>
  <w:endnote w:type="continuationSeparator" w:id="0">
    <w:p w:rsidR="008413E3" w:rsidRDefault="008413E3" w:rsidP="0084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E3" w:rsidRDefault="008413E3" w:rsidP="008413E3">
      <w:pPr>
        <w:spacing w:after="0" w:line="240" w:lineRule="auto"/>
      </w:pPr>
      <w:r>
        <w:separator/>
      </w:r>
    </w:p>
  </w:footnote>
  <w:footnote w:type="continuationSeparator" w:id="0">
    <w:p w:rsidR="008413E3" w:rsidRDefault="008413E3" w:rsidP="00841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E3" w:rsidRDefault="008413E3">
    <w:pPr>
      <w:pStyle w:val="Nagwek"/>
    </w:pPr>
    <w:r w:rsidRPr="008413E3">
      <w:rPr>
        <w:noProof/>
        <w:lang w:eastAsia="pl-PL"/>
      </w:rPr>
      <w:drawing>
        <wp:inline distT="0" distB="0" distL="0" distR="0">
          <wp:extent cx="8891270" cy="942954"/>
          <wp:effectExtent l="0" t="0" r="0" b="0"/>
          <wp:docPr id="3" name="Obraz 3" descr="C:\Users\Gotyk\Desktop\logo_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otyk\Desktop\logo_ef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8892540" cy="9430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AE"/>
    <w:rsid w:val="00033804"/>
    <w:rsid w:val="004856FF"/>
    <w:rsid w:val="007F6173"/>
    <w:rsid w:val="0083703C"/>
    <w:rsid w:val="008413E3"/>
    <w:rsid w:val="00A450AE"/>
    <w:rsid w:val="00A45C97"/>
    <w:rsid w:val="00CD056E"/>
    <w:rsid w:val="00E91C61"/>
    <w:rsid w:val="00FF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874D7-07EA-4609-B5D1-46EB010F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0A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450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1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6</cp:revision>
  <dcterms:created xsi:type="dcterms:W3CDTF">2018-04-24T09:17:00Z</dcterms:created>
  <dcterms:modified xsi:type="dcterms:W3CDTF">2018-05-16T07:17:00Z</dcterms:modified>
</cp:coreProperties>
</file>