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A64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Lokalna Grupa Działania Ziemia Gotyku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Brąchnówko 18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 xml:space="preserve">87-140 Chełmża </w:t>
      </w: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</w:t>
      </w:r>
    </w:p>
    <w:p w:rsidR="00E0227B" w:rsidRPr="00E0227B" w:rsidRDefault="00E0227B" w:rsidP="00E0227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0227B">
        <w:rPr>
          <w:rFonts w:ascii="Times New Roman" w:hAnsi="Times New Roman" w:cs="Times New Roman"/>
          <w:sz w:val="18"/>
          <w:szCs w:val="18"/>
        </w:rPr>
        <w:t>(miejscowość, data)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Znak sprawy:………………………………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40" w:lineRule="auto"/>
        <w:jc w:val="right"/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……………………………………………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(Nazwa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Grtantobiorcy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 xml:space="preserve"> )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Default="00E0227B" w:rsidP="00E0227B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(adres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>)</w:t>
      </w:r>
    </w:p>
    <w:p w:rsid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0227B" w:rsidRDefault="00E0227B" w:rsidP="00E0227B">
      <w:pPr>
        <w:spacing w:after="0" w:line="276" w:lineRule="auto"/>
        <w:rPr>
          <w:rFonts w:ascii="Times New Roman" w:hAnsi="Times New Roman" w:cs="Times New Roman"/>
        </w:rPr>
      </w:pPr>
    </w:p>
    <w:p w:rsidR="000218D8" w:rsidRPr="00D8313C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8313C">
        <w:rPr>
          <w:rFonts w:ascii="Times New Roman" w:hAnsi="Times New Roman" w:cs="Times New Roman"/>
        </w:rPr>
        <w:t>Na podstawie umowy o powierzenie grantu nr ………………………………………………… z</w:t>
      </w:r>
      <w:r w:rsidR="00CF74CF" w:rsidRPr="00D8313C">
        <w:rPr>
          <w:rFonts w:ascii="Times New Roman" w:hAnsi="Times New Roman" w:cs="Times New Roman"/>
        </w:rPr>
        <w:t>a</w:t>
      </w:r>
      <w:r w:rsidRPr="00D8313C">
        <w:rPr>
          <w:rFonts w:ascii="Times New Roman" w:hAnsi="Times New Roman" w:cs="Times New Roman"/>
        </w:rPr>
        <w:t>wartej w dniu ………………</w:t>
      </w:r>
      <w:r w:rsidR="003742F1" w:rsidRPr="00D8313C">
        <w:rPr>
          <w:rFonts w:ascii="Times New Roman" w:hAnsi="Times New Roman" w:cs="Times New Roman"/>
        </w:rPr>
        <w:t>…</w:t>
      </w:r>
      <w:r w:rsidRPr="00D8313C">
        <w:rPr>
          <w:rFonts w:ascii="Times New Roman" w:hAnsi="Times New Roman" w:cs="Times New Roman"/>
        </w:rPr>
        <w:t>…………………..</w:t>
      </w:r>
      <w:r w:rsidR="003742F1" w:rsidRPr="00D8313C">
        <w:rPr>
          <w:rFonts w:ascii="Times New Roman" w:hAnsi="Times New Roman" w:cs="Times New Roman"/>
        </w:rPr>
        <w:t xml:space="preserve">, nazwa zadania </w:t>
      </w:r>
      <w:r w:rsidR="000218D8" w:rsidRPr="00D8313C">
        <w:rPr>
          <w:rFonts w:ascii="Times New Roman" w:hAnsi="Times New Roman" w:cs="Times New Roman"/>
        </w:rPr>
        <w:t>…………………………………</w:t>
      </w:r>
      <w:r w:rsidR="003742F1" w:rsidRPr="00D8313C">
        <w:rPr>
          <w:rFonts w:ascii="Times New Roman" w:hAnsi="Times New Roman" w:cs="Times New Roman"/>
        </w:rPr>
        <w:t>……………….</w:t>
      </w:r>
      <w:r w:rsidR="000218D8" w:rsidRPr="00D8313C">
        <w:rPr>
          <w:rFonts w:ascii="Times New Roman" w:hAnsi="Times New Roman" w:cs="Times New Roman"/>
        </w:rPr>
        <w:t>………</w:t>
      </w:r>
      <w:r w:rsidRPr="00D8313C">
        <w:rPr>
          <w:rFonts w:ascii="Times New Roman" w:hAnsi="Times New Roman" w:cs="Times New Roman"/>
        </w:rPr>
        <w:t xml:space="preserve"> w wyniku zakończonej weryfikacji wniosku o rozliczenie grantu oraz sprawozdania z realizacji grantu objętego projektem grantowym w ramach poddziałania 19.2 „Wsparcie na wdrażanie operacji w ramach strategii rozwoju lokalnego kierowanego przez  społeczność" objętego Programem Rozwoju Obszarów Wiejskich na lata  2014-2020, informuje że wniosek o rozliczenie grantu oraz sprawozdania z realizacji grantu zostały rozpatr</w:t>
      </w:r>
      <w:r w:rsidR="00C46561" w:rsidRPr="00D8313C">
        <w:rPr>
          <w:rFonts w:ascii="Times New Roman" w:hAnsi="Times New Roman" w:cs="Times New Roman"/>
        </w:rPr>
        <w:t>zone pozytywnie</w:t>
      </w:r>
    </w:p>
    <w:p w:rsidR="000218D8" w:rsidRPr="00D8313C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0218D8" w:rsidRPr="00D8313C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D8313C"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Uzasadnienie:…………………………………………………………………………………………………………………………………………………………………………………………………</w:t>
      </w:r>
    </w:p>
    <w:p w:rsidR="00E0227B" w:rsidRPr="00D8313C" w:rsidRDefault="00E0227B" w:rsidP="00EF7DD9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0227B" w:rsidRPr="00EF7DD9" w:rsidRDefault="00E0227B" w:rsidP="00EF7DD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8313C">
        <w:rPr>
          <w:rFonts w:ascii="Times New Roman" w:hAnsi="Times New Roman" w:cs="Times New Roman"/>
        </w:rPr>
        <w:t>Kwota grantu w wysokości…………………….. zostanie wypłacona w ciągu 30 dni kalendarzowych</w:t>
      </w:r>
      <w:r w:rsidR="002E307E" w:rsidRPr="00D8313C">
        <w:rPr>
          <w:rFonts w:ascii="Times New Roman" w:hAnsi="Times New Roman" w:cs="Times New Roman"/>
        </w:rPr>
        <w:t xml:space="preserve"> od dnia otrzymania niniejszego pisma. </w:t>
      </w:r>
      <w:r w:rsidR="00EF7DD9" w:rsidRPr="00D8313C">
        <w:rPr>
          <w:rFonts w:ascii="Times New Roman" w:hAnsi="Times New Roman" w:cs="Times New Roman"/>
          <w:szCs w:val="20"/>
        </w:rPr>
        <w:t>Środki finansowe przekazane zostaną na rachunek bankowy/ rachunek prowadzony w spółdzielczej kasie oszczędnościowo-kredytowej</w:t>
      </w:r>
      <w:r w:rsidR="009018BF" w:rsidRPr="00D8313C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="009018BF" w:rsidRPr="00D8313C">
        <w:rPr>
          <w:rFonts w:ascii="Times New Roman" w:hAnsi="Times New Roman" w:cs="Times New Roman"/>
          <w:szCs w:val="20"/>
        </w:rPr>
        <w:t xml:space="preserve">* </w:t>
      </w:r>
      <w:proofErr w:type="spellStart"/>
      <w:r w:rsidR="00EF7DD9" w:rsidRPr="00D8313C">
        <w:rPr>
          <w:rFonts w:ascii="Times New Roman" w:hAnsi="Times New Roman" w:cs="Times New Roman"/>
          <w:szCs w:val="20"/>
        </w:rPr>
        <w:t>Grantobiorcy</w:t>
      </w:r>
      <w:proofErr w:type="spellEnd"/>
      <w:r w:rsidR="00EF7DD9" w:rsidRPr="00D8313C">
        <w:rPr>
          <w:rFonts w:ascii="Times New Roman" w:hAnsi="Times New Roman" w:cs="Times New Roman"/>
          <w:szCs w:val="20"/>
        </w:rPr>
        <w:t xml:space="preserve"> wskazany w umowie o powierzenie grantów.</w:t>
      </w:r>
      <w:bookmarkStart w:id="0" w:name="_GoBack"/>
      <w:bookmarkEnd w:id="0"/>
      <w:r w:rsidR="00EF7DD9" w:rsidRPr="00EF7DD9">
        <w:rPr>
          <w:rFonts w:ascii="Times New Roman" w:hAnsi="Times New Roman" w:cs="Times New Roman"/>
          <w:szCs w:val="20"/>
        </w:rPr>
        <w:t xml:space="preserve"> </w:t>
      </w:r>
    </w:p>
    <w:p w:rsidR="00EF7DD9" w:rsidRDefault="00EF7DD9" w:rsidP="002E307E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:rsidR="00E0227B" w:rsidRDefault="00E0227B" w:rsidP="002E307E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poważaniem </w:t>
      </w:r>
    </w:p>
    <w:p w:rsidR="00E0227B" w:rsidRPr="00E0227B" w:rsidRDefault="00E0227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E0227B" w:rsidRP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0218D8">
      <w:pPr>
        <w:spacing w:after="0" w:line="240" w:lineRule="auto"/>
      </w:pPr>
    </w:p>
    <w:sectPr w:rsidR="00E0227B" w:rsidRPr="00E022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B06" w:rsidRDefault="005C4B06" w:rsidP="00E0227B">
      <w:pPr>
        <w:spacing w:after="0" w:line="240" w:lineRule="auto"/>
      </w:pPr>
      <w:r>
        <w:separator/>
      </w:r>
    </w:p>
  </w:endnote>
  <w:endnote w:type="continuationSeparator" w:id="0">
    <w:p w:rsidR="005C4B06" w:rsidRDefault="005C4B06" w:rsidP="00E0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8BF" w:rsidRPr="009018BF" w:rsidRDefault="009018BF">
    <w:pPr>
      <w:pStyle w:val="Stopka"/>
      <w:rPr>
        <w:rFonts w:ascii="Times" w:hAnsi="Times"/>
        <w:sz w:val="20"/>
      </w:rPr>
    </w:pPr>
    <w:r w:rsidRPr="009018BF">
      <w:rPr>
        <w:rFonts w:ascii="Times" w:hAnsi="Times"/>
        <w:sz w:val="20"/>
      </w:rPr>
      <w:t>*niepotrzebne skre</w:t>
    </w:r>
    <w:r w:rsidRPr="009018BF">
      <w:rPr>
        <w:rFonts w:ascii="Cambria" w:hAnsi="Cambria" w:cs="Cambria"/>
        <w:sz w:val="20"/>
      </w:rPr>
      <w:t>ś</w:t>
    </w:r>
    <w:r w:rsidRPr="009018BF">
      <w:rPr>
        <w:rFonts w:ascii="Times" w:hAnsi="Times"/>
        <w:sz w:val="20"/>
      </w:rPr>
      <w:t>li</w:t>
    </w:r>
    <w:r w:rsidRPr="009018BF">
      <w:rPr>
        <w:rFonts w:ascii="Cambria" w:hAnsi="Cambria" w:cs="Cambria"/>
        <w:sz w:val="20"/>
      </w:rPr>
      <w:t>ć</w:t>
    </w:r>
    <w:r w:rsidRPr="009018BF">
      <w:rPr>
        <w:rFonts w:ascii="Times" w:hAnsi="Times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B06" w:rsidRDefault="005C4B06" w:rsidP="00E0227B">
      <w:pPr>
        <w:spacing w:after="0" w:line="240" w:lineRule="auto"/>
      </w:pPr>
      <w:r>
        <w:separator/>
      </w:r>
    </w:p>
  </w:footnote>
  <w:footnote w:type="continuationSeparator" w:id="0">
    <w:p w:rsidR="005C4B06" w:rsidRDefault="005C4B06" w:rsidP="00E0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  <w:r>
      <w:rPr>
        <w:rFonts w:ascii="Times New Roman" w:hAnsi="Times New Roman" w:cs="Times New Roman"/>
        <w:b/>
        <w:color w:val="548DD4"/>
        <w:sz w:val="16"/>
        <w:szCs w:val="16"/>
      </w:rPr>
      <w:t xml:space="preserve">A20_Wzór pisma informującego </w:t>
    </w:r>
    <w:proofErr w:type="spellStart"/>
    <w:r>
      <w:rPr>
        <w:rFonts w:ascii="Times New Roman" w:hAnsi="Times New Roman" w:cs="Times New Roman"/>
        <w:b/>
        <w:color w:val="548DD4"/>
        <w:sz w:val="16"/>
        <w:szCs w:val="16"/>
      </w:rPr>
      <w:t>Grantobiorcę</w:t>
    </w:r>
    <w:proofErr w:type="spellEnd"/>
    <w:r>
      <w:rPr>
        <w:rFonts w:ascii="Times New Roman" w:hAnsi="Times New Roman" w:cs="Times New Roman"/>
        <w:b/>
        <w:color w:val="548DD4"/>
        <w:sz w:val="16"/>
        <w:szCs w:val="16"/>
      </w:rPr>
      <w:t xml:space="preserve"> o wynikach weryfikacji </w:t>
    </w:r>
  </w:p>
  <w:p w:rsidR="00E0227B" w:rsidRPr="00E4489F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</w:p>
  <w:p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4688840</wp:posOffset>
          </wp:positionH>
          <wp:positionV relativeFrom="paragraph">
            <wp:posOffset>8255</wp:posOffset>
          </wp:positionV>
          <wp:extent cx="785495" cy="535940"/>
          <wp:effectExtent l="0" t="0" r="0" b="0"/>
          <wp:wrapNone/>
          <wp:docPr id="5" name="Obraz 5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7682865</wp:posOffset>
          </wp:positionH>
          <wp:positionV relativeFrom="paragraph">
            <wp:posOffset>60960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bCs/>
        <w:sz w:val="22"/>
        <w:szCs w:val="22"/>
      </w:rPr>
      <w:t xml:space="preserve">  </w:t>
    </w:r>
    <w:r w:rsidRPr="009B3352">
      <w:rPr>
        <w:rFonts w:ascii="Times New Roman" w:hAnsi="Times New Roman" w:cs="Times New Roman"/>
        <w:noProof/>
      </w:rPr>
      <w:drawing>
        <wp:inline distT="0" distB="0" distL="0" distR="0">
          <wp:extent cx="733425" cy="495300"/>
          <wp:effectExtent l="0" t="0" r="9525" b="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</w:t>
    </w:r>
    <w:r w:rsidRPr="009B3352">
      <w:rPr>
        <w:rFonts w:ascii="Times New Roman" w:hAnsi="Times New Roman" w:cs="Times New Roman"/>
        <w:bCs/>
        <w:noProof/>
        <w:sz w:val="22"/>
        <w:szCs w:val="22"/>
      </w:rPr>
      <w:drawing>
        <wp:inline distT="0" distB="0" distL="0" distR="0" wp14:anchorId="6F79F81F" wp14:editId="35309E85">
          <wp:extent cx="533400" cy="5524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    </w:t>
    </w:r>
    <w:r w:rsidRPr="009B3352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41D45CF3" wp14:editId="0AFEA75A">
          <wp:extent cx="504825" cy="5524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Cs/>
        <w:sz w:val="22"/>
        <w:szCs w:val="22"/>
      </w:rPr>
      <w:t xml:space="preserve">      </w:t>
    </w:r>
    <w:r w:rsidRPr="009B3352">
      <w:rPr>
        <w:rFonts w:ascii="Times New Roman" w:hAnsi="Times New Roman" w:cs="Times New Roman"/>
        <w:bCs/>
        <w:sz w:val="22"/>
        <w:szCs w:val="22"/>
      </w:rPr>
      <w:tab/>
      <w:t xml:space="preserve"> </w:t>
    </w:r>
    <w:r w:rsidRPr="009B3352">
      <w:rPr>
        <w:rFonts w:ascii="Times New Roman" w:hAnsi="Times New Roman" w:cs="Times New Roman"/>
        <w:noProof/>
        <w:sz w:val="22"/>
        <w:szCs w:val="22"/>
      </w:rPr>
      <w:t xml:space="preserve">                            </w:t>
    </w:r>
    <w:r w:rsidRPr="009B3352">
      <w:rPr>
        <w:rFonts w:ascii="Times New Roman" w:hAnsi="Times New Roman" w:cs="Times New Roman"/>
        <w:bCs/>
        <w:sz w:val="22"/>
        <w:szCs w:val="22"/>
      </w:rPr>
      <w:tab/>
    </w:r>
  </w:p>
  <w:p w:rsidR="00E0227B" w:rsidRPr="009B3352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</w:p>
  <w:p w:rsidR="00E0227B" w:rsidRDefault="00E0227B" w:rsidP="00E0227B">
    <w:pPr>
      <w:pStyle w:val="Default"/>
      <w:ind w:left="567" w:hanging="567"/>
      <w:jc w:val="center"/>
      <w:rPr>
        <w:rFonts w:ascii="Times New Roman" w:hAnsi="Times New Roman" w:cs="Times New Roman"/>
        <w:sz w:val="16"/>
        <w:szCs w:val="16"/>
      </w:rPr>
    </w:pPr>
    <w:r w:rsidRPr="009B3352">
      <w:rPr>
        <w:rFonts w:ascii="Times New Roman" w:hAnsi="Times New Roman" w:cs="Times New Roman"/>
        <w:sz w:val="16"/>
        <w:szCs w:val="16"/>
      </w:rPr>
      <w:t>"Europejski Fundusz Rolny na rzecz Rozwoju Obszarów Wiejskich. Europa inwestująca w obszary wiejskie”</w:t>
    </w:r>
  </w:p>
  <w:p w:rsidR="00E0227B" w:rsidRDefault="00E022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C6AF1"/>
    <w:multiLevelType w:val="hybridMultilevel"/>
    <w:tmpl w:val="4A784302"/>
    <w:lvl w:ilvl="0" w:tplc="D1C8981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7B"/>
    <w:rsid w:val="000218D8"/>
    <w:rsid w:val="0017754B"/>
    <w:rsid w:val="002E307E"/>
    <w:rsid w:val="003742F1"/>
    <w:rsid w:val="00452584"/>
    <w:rsid w:val="005C4B06"/>
    <w:rsid w:val="008E4F5A"/>
    <w:rsid w:val="009018BF"/>
    <w:rsid w:val="00C46561"/>
    <w:rsid w:val="00CD46F0"/>
    <w:rsid w:val="00CF74CF"/>
    <w:rsid w:val="00D37585"/>
    <w:rsid w:val="00D8313C"/>
    <w:rsid w:val="00E0227B"/>
    <w:rsid w:val="00EF7DD9"/>
    <w:rsid w:val="00F5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A2BBBD1-1CA8-44EB-B613-9AAF58A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27B"/>
  </w:style>
  <w:style w:type="paragraph" w:styleId="Stopka">
    <w:name w:val="footer"/>
    <w:basedOn w:val="Normalny"/>
    <w:link w:val="Stopka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27B"/>
  </w:style>
  <w:style w:type="paragraph" w:customStyle="1" w:styleId="Default">
    <w:name w:val="Default"/>
    <w:rsid w:val="00E022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Gotyk</cp:lastModifiedBy>
  <cp:revision>6</cp:revision>
  <dcterms:created xsi:type="dcterms:W3CDTF">2017-09-06T07:59:00Z</dcterms:created>
  <dcterms:modified xsi:type="dcterms:W3CDTF">2019-10-10T10:40:00Z</dcterms:modified>
</cp:coreProperties>
</file>