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4A97A" w14:textId="42C1F791" w:rsidR="002F4B4C" w:rsidRPr="00B52B60" w:rsidRDefault="00B52B60" w:rsidP="00B52B60">
      <w:pPr>
        <w:jc w:val="right"/>
        <w:rPr>
          <w:rFonts w:cstheme="minorHAnsi"/>
          <w:b/>
          <w:bCs/>
        </w:rPr>
      </w:pPr>
      <w:r w:rsidRPr="00B52B60">
        <w:rPr>
          <w:rFonts w:eastAsia="Times New Roman" w:cstheme="minorHAnsi"/>
          <w:i/>
          <w:sz w:val="20"/>
          <w:szCs w:val="24"/>
          <w:lang w:eastAsia="ar-SA"/>
        </w:rPr>
        <w:t>Zał. 2_wzór ogłoszenia o naborze</w:t>
      </w:r>
    </w:p>
    <w:p w14:paraId="08A6DF51" w14:textId="77777777" w:rsidR="002F4B4C" w:rsidRPr="00B52B60" w:rsidRDefault="002F4B4C" w:rsidP="002F4B4C">
      <w:pPr>
        <w:spacing w:after="0"/>
        <w:jc w:val="right"/>
        <w:rPr>
          <w:rFonts w:cstheme="minorHAnsi"/>
          <w:b/>
        </w:rPr>
      </w:pPr>
    </w:p>
    <w:p w14:paraId="04D1CE37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7FE0D8C3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6FE8A74D" w14:textId="77777777" w:rsidR="002F4B4C" w:rsidRPr="00B52B60" w:rsidRDefault="002F4B4C" w:rsidP="002F4B4C">
      <w:pPr>
        <w:spacing w:after="0"/>
        <w:jc w:val="right"/>
        <w:rPr>
          <w:rFonts w:cstheme="minorHAnsi"/>
        </w:rPr>
      </w:pPr>
      <w:r w:rsidRPr="00B52B60">
        <w:rPr>
          <w:rFonts w:cstheme="minorHAnsi"/>
        </w:rPr>
        <w:t>Miejscowość,  data ……………………………..</w:t>
      </w:r>
    </w:p>
    <w:p w14:paraId="4B67158E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4CB2C7AB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01A2D839" w14:textId="77777777" w:rsidR="002F4B4C" w:rsidRPr="00B52B60" w:rsidRDefault="002F4B4C" w:rsidP="002F4B4C">
      <w:pPr>
        <w:spacing w:after="0"/>
        <w:jc w:val="center"/>
        <w:rPr>
          <w:rFonts w:cstheme="minorHAnsi"/>
          <w:b/>
          <w:sz w:val="40"/>
        </w:rPr>
      </w:pPr>
      <w:r w:rsidRPr="00B52B60">
        <w:rPr>
          <w:rFonts w:cstheme="minorHAnsi"/>
          <w:b/>
          <w:sz w:val="40"/>
        </w:rPr>
        <w:t>Ogłoszenie o naborze wniosków</w:t>
      </w:r>
    </w:p>
    <w:p w14:paraId="5F4DA1CD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40451DED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3699D3FB" w14:textId="77777777" w:rsidR="002F4B4C" w:rsidRPr="00B52B60" w:rsidRDefault="002F4B4C" w:rsidP="002F4B4C">
      <w:pPr>
        <w:spacing w:after="0"/>
        <w:jc w:val="center"/>
        <w:rPr>
          <w:rFonts w:cstheme="minorHAnsi"/>
          <w:sz w:val="24"/>
        </w:rPr>
      </w:pPr>
      <w:r w:rsidRPr="00B52B60">
        <w:rPr>
          <w:rFonts w:cstheme="minorHAnsi"/>
          <w:sz w:val="24"/>
        </w:rPr>
        <w:t>Numer naboru: ………………………</w:t>
      </w:r>
    </w:p>
    <w:p w14:paraId="46661794" w14:textId="77777777" w:rsidR="002F4B4C" w:rsidRPr="00B52B60" w:rsidRDefault="002F4B4C" w:rsidP="002F4B4C">
      <w:pPr>
        <w:spacing w:after="0"/>
        <w:jc w:val="center"/>
        <w:rPr>
          <w:rFonts w:cstheme="minorHAnsi"/>
          <w:b/>
          <w:sz w:val="20"/>
        </w:rPr>
      </w:pPr>
    </w:p>
    <w:p w14:paraId="55A368F9" w14:textId="77777777" w:rsidR="002F4B4C" w:rsidRPr="00B52B60" w:rsidRDefault="002F4B4C" w:rsidP="002F4B4C">
      <w:pPr>
        <w:spacing w:after="0"/>
        <w:jc w:val="center"/>
        <w:rPr>
          <w:rFonts w:cstheme="minorHAnsi"/>
        </w:rPr>
      </w:pPr>
      <w:r w:rsidRPr="00B52B60">
        <w:rPr>
          <w:rFonts w:cstheme="minorHAnsi"/>
          <w:b/>
        </w:rPr>
        <w:t>Typ projektu:</w:t>
      </w:r>
      <w:r w:rsidRPr="00B52B60">
        <w:rPr>
          <w:rFonts w:cstheme="minorHAnsi"/>
        </w:rPr>
        <w:t xml:space="preserve"> ……………………… (zgodnie z LSR/SzOOP)</w:t>
      </w:r>
    </w:p>
    <w:p w14:paraId="78FEFAFC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68EF9047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497EE203" w14:textId="77777777" w:rsidR="002F4B4C" w:rsidRPr="00B52B60" w:rsidRDefault="002F4B4C" w:rsidP="002F4B4C">
      <w:pPr>
        <w:spacing w:after="0"/>
        <w:jc w:val="center"/>
        <w:rPr>
          <w:rFonts w:cstheme="minorHAnsi"/>
          <w:b/>
          <w:sz w:val="28"/>
        </w:rPr>
      </w:pPr>
      <w:r w:rsidRPr="00B52B60">
        <w:rPr>
          <w:rFonts w:cstheme="minorHAnsi"/>
          <w:b/>
          <w:sz w:val="28"/>
        </w:rPr>
        <w:t>Lokalna Grupa Działania „Ziemia Gotyku”</w:t>
      </w:r>
    </w:p>
    <w:p w14:paraId="23B16E59" w14:textId="77777777" w:rsidR="002F4B4C" w:rsidRPr="00B52B60" w:rsidRDefault="002F4B4C" w:rsidP="002F4B4C">
      <w:pPr>
        <w:spacing w:after="0"/>
        <w:jc w:val="center"/>
        <w:rPr>
          <w:rFonts w:cstheme="minorHAnsi"/>
        </w:rPr>
      </w:pPr>
      <w:r w:rsidRPr="00B52B60">
        <w:rPr>
          <w:rFonts w:cstheme="minorHAnsi"/>
        </w:rPr>
        <w:t xml:space="preserve">informuje o możliwości składania wniosków o powierzenie grantu </w:t>
      </w:r>
    </w:p>
    <w:p w14:paraId="68E31D54" w14:textId="77777777" w:rsidR="002F4B4C" w:rsidRPr="00B52B60" w:rsidRDefault="002F4B4C" w:rsidP="002F4B4C">
      <w:pPr>
        <w:spacing w:after="0"/>
        <w:jc w:val="center"/>
        <w:rPr>
          <w:rFonts w:cstheme="minorHAnsi"/>
        </w:rPr>
      </w:pPr>
      <w:r w:rsidRPr="00B52B60">
        <w:rPr>
          <w:rFonts w:cstheme="minorHAnsi"/>
        </w:rPr>
        <w:t>w ramach</w:t>
      </w:r>
    </w:p>
    <w:p w14:paraId="6BE906EA" w14:textId="77777777" w:rsidR="002F4B4C" w:rsidRPr="00B52B60" w:rsidRDefault="002F4B4C" w:rsidP="002F4B4C">
      <w:pPr>
        <w:spacing w:after="0"/>
        <w:rPr>
          <w:rFonts w:cstheme="minorHAnsi"/>
          <w:b/>
          <w:sz w:val="12"/>
        </w:rPr>
      </w:pPr>
    </w:p>
    <w:p w14:paraId="65BB3252" w14:textId="51C6991C" w:rsidR="002F4B4C" w:rsidRPr="00B52B60" w:rsidRDefault="006A5221" w:rsidP="002F4B4C">
      <w:pPr>
        <w:spacing w:after="0"/>
        <w:jc w:val="center"/>
        <w:rPr>
          <w:rFonts w:cstheme="minorHAnsi"/>
          <w:b/>
        </w:rPr>
      </w:pPr>
      <w:r w:rsidRPr="00B52B60">
        <w:rPr>
          <w:rFonts w:cstheme="minorHAnsi"/>
          <w:b/>
        </w:rPr>
        <w:t xml:space="preserve">Lokalnej Strategii Rozwoju dla obszaru Lokalnej Grupy Działania Ziemia Gotyku </w:t>
      </w:r>
      <w:r w:rsidRPr="00B52B60">
        <w:rPr>
          <w:rFonts w:cstheme="minorHAnsi"/>
          <w:b/>
        </w:rPr>
        <w:br/>
        <w:t>na lata 2023-2029</w:t>
      </w:r>
    </w:p>
    <w:p w14:paraId="5986629B" w14:textId="77777777" w:rsidR="002F4B4C" w:rsidRPr="00B52B60" w:rsidRDefault="002F4B4C" w:rsidP="002F4B4C">
      <w:pPr>
        <w:spacing w:after="0"/>
        <w:jc w:val="center"/>
        <w:rPr>
          <w:rFonts w:cstheme="minorHAnsi"/>
          <w:b/>
        </w:rPr>
      </w:pPr>
    </w:p>
    <w:p w14:paraId="5C66D737" w14:textId="4761A620" w:rsidR="00A74A61" w:rsidRPr="00A74A61" w:rsidRDefault="00A74A61" w:rsidP="00A74A61">
      <w:pPr>
        <w:spacing w:after="0" w:line="480" w:lineRule="auto"/>
        <w:jc w:val="center"/>
        <w:rPr>
          <w:rFonts w:cstheme="minorHAnsi"/>
          <w:color w:val="FF0000"/>
        </w:rPr>
      </w:pPr>
      <w:r w:rsidRPr="00B52B60">
        <w:rPr>
          <w:rFonts w:cstheme="minorHAnsi"/>
          <w:b/>
        </w:rPr>
        <w:t xml:space="preserve">Cel </w:t>
      </w:r>
      <w:r w:rsidRPr="00A74A61">
        <w:rPr>
          <w:rFonts w:cstheme="minorHAnsi"/>
          <w:b/>
          <w:color w:val="FF0000"/>
        </w:rPr>
        <w:t xml:space="preserve">LSR: </w:t>
      </w:r>
      <w:r w:rsidRPr="00A74A61">
        <w:rPr>
          <w:rFonts w:cstheme="minorHAnsi"/>
          <w:color w:val="FF0000"/>
        </w:rPr>
        <w:t xml:space="preserve">………………………. </w:t>
      </w:r>
    </w:p>
    <w:p w14:paraId="74BA2EAB" w14:textId="77777777" w:rsidR="002F4B4C" w:rsidRPr="00B52B60" w:rsidRDefault="002F4B4C" w:rsidP="002F4B4C">
      <w:pPr>
        <w:spacing w:after="0" w:line="480" w:lineRule="auto"/>
        <w:jc w:val="center"/>
        <w:rPr>
          <w:rFonts w:cstheme="minorHAnsi"/>
        </w:rPr>
      </w:pPr>
      <w:r w:rsidRPr="00B52B60">
        <w:rPr>
          <w:rFonts w:cstheme="minorHAnsi"/>
          <w:b/>
        </w:rPr>
        <w:t>Przedsięwzięcie:</w:t>
      </w:r>
      <w:r w:rsidRPr="00B52B60">
        <w:rPr>
          <w:rFonts w:cstheme="minorHAnsi"/>
        </w:rPr>
        <w:t xml:space="preserve"> …………………………… </w:t>
      </w:r>
    </w:p>
    <w:p w14:paraId="07F4DCD9" w14:textId="77777777" w:rsidR="00342A5D" w:rsidRDefault="00342A5D" w:rsidP="00342A5D">
      <w:pPr>
        <w:spacing w:after="0" w:line="276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Instytucja Zarządzająca</w:t>
      </w:r>
      <w:r>
        <w:rPr>
          <w:rFonts w:cstheme="minorHAnsi"/>
          <w:sz w:val="24"/>
          <w:szCs w:val="24"/>
        </w:rPr>
        <w:t xml:space="preserve"> programem regionalnym Fundusze Europejskie dla Kujaw i Pomorza 2021-2027: Zarząd Województwa Kujawsko-Pomorskiego.</w:t>
      </w:r>
    </w:p>
    <w:p w14:paraId="33FB3CDC" w14:textId="77777777" w:rsidR="002F4B4C" w:rsidRPr="00B52B60" w:rsidRDefault="002F4B4C" w:rsidP="002F4B4C">
      <w:pPr>
        <w:spacing w:after="0"/>
        <w:jc w:val="center"/>
        <w:rPr>
          <w:rFonts w:cstheme="minorHAnsi"/>
        </w:rPr>
      </w:pPr>
    </w:p>
    <w:p w14:paraId="485A9837" w14:textId="77777777" w:rsidR="002F4B4C" w:rsidRPr="00B52B60" w:rsidRDefault="002F4B4C" w:rsidP="002F4B4C">
      <w:pPr>
        <w:spacing w:after="0"/>
        <w:jc w:val="center"/>
        <w:rPr>
          <w:rFonts w:cstheme="minorHAnsi"/>
        </w:rPr>
      </w:pPr>
    </w:p>
    <w:p w14:paraId="67B7223B" w14:textId="77A91F93" w:rsidR="006A5221" w:rsidRPr="00B52B60" w:rsidRDefault="006A5221" w:rsidP="002F4B4C">
      <w:pPr>
        <w:spacing w:after="0"/>
        <w:jc w:val="center"/>
        <w:rPr>
          <w:rFonts w:cstheme="minorHAnsi"/>
          <w:b/>
          <w:bCs/>
          <w:i/>
        </w:rPr>
      </w:pPr>
      <w:r w:rsidRPr="00B52B60">
        <w:rPr>
          <w:rFonts w:cstheme="minorHAnsi"/>
          <w:b/>
          <w:bCs/>
          <w:i/>
        </w:rPr>
        <w:t>Programu Fundusze dla Kujaw i Pomorza na lata 2021-2027</w:t>
      </w:r>
    </w:p>
    <w:p w14:paraId="1745BBEB" w14:textId="77777777" w:rsidR="006A5221" w:rsidRPr="00B52B60" w:rsidRDefault="006A5221" w:rsidP="002F4B4C">
      <w:pPr>
        <w:spacing w:after="0"/>
        <w:jc w:val="center"/>
        <w:rPr>
          <w:rFonts w:cstheme="minorHAnsi"/>
          <w:b/>
        </w:rPr>
      </w:pPr>
      <w:r w:rsidRPr="00B52B60">
        <w:rPr>
          <w:rFonts w:cstheme="minorHAnsi"/>
          <w:b/>
        </w:rPr>
        <w:t>Priorytet FEKP.07 FUNDUSZE EUROPEJSKIE NA ROZWÓJ LOKALNY</w:t>
      </w:r>
    </w:p>
    <w:p w14:paraId="3515DF75" w14:textId="589E1556" w:rsidR="002F4B4C" w:rsidRPr="00B52B60" w:rsidRDefault="005D0602" w:rsidP="005D0602">
      <w:pPr>
        <w:spacing w:after="0"/>
        <w:jc w:val="center"/>
        <w:rPr>
          <w:rFonts w:cstheme="minorHAnsi"/>
        </w:rPr>
      </w:pPr>
      <w:r w:rsidRPr="00B52B60">
        <w:rPr>
          <w:rFonts w:cstheme="minorHAnsi"/>
        </w:rPr>
        <w:t xml:space="preserve">CP4 - Europa o silniejszym wymiarze społecznym, bardziej sprzyjająca </w:t>
      </w:r>
      <w:r w:rsidRPr="00B52B60">
        <w:rPr>
          <w:rFonts w:cstheme="minorHAnsi"/>
        </w:rPr>
        <w:br/>
        <w:t>włączeniu społecznemu i wdrażająca Europejski filar praw socjalnych</w:t>
      </w:r>
    </w:p>
    <w:p w14:paraId="5D9CB4DD" w14:textId="77777777" w:rsidR="005D0602" w:rsidRPr="00B52B60" w:rsidRDefault="005D0602" w:rsidP="002F4B4C">
      <w:pPr>
        <w:spacing w:after="0"/>
        <w:jc w:val="center"/>
        <w:rPr>
          <w:rFonts w:cstheme="minorHAnsi"/>
          <w:b/>
        </w:rPr>
      </w:pPr>
    </w:p>
    <w:p w14:paraId="232A54DC" w14:textId="5FD35EE5" w:rsidR="002F4B4C" w:rsidRPr="00B52B60" w:rsidRDefault="002F4B4C" w:rsidP="002F4B4C">
      <w:pPr>
        <w:spacing w:after="0"/>
        <w:jc w:val="center"/>
        <w:rPr>
          <w:rFonts w:cstheme="minorHAnsi"/>
          <w:b/>
        </w:rPr>
      </w:pPr>
      <w:r w:rsidRPr="00B52B60">
        <w:rPr>
          <w:rFonts w:cstheme="minorHAnsi"/>
          <w:b/>
        </w:rPr>
        <w:t>Działanie:</w:t>
      </w:r>
    </w:p>
    <w:p w14:paraId="4F151705" w14:textId="77777777" w:rsidR="002F4B4C" w:rsidRPr="00B52B60" w:rsidRDefault="002F4B4C" w:rsidP="002F4B4C">
      <w:pPr>
        <w:spacing w:after="0"/>
        <w:jc w:val="center"/>
        <w:rPr>
          <w:rFonts w:cstheme="minorHAnsi"/>
          <w:b/>
          <w:sz w:val="24"/>
        </w:rPr>
      </w:pPr>
    </w:p>
    <w:p w14:paraId="772109B5" w14:textId="4B8161BA" w:rsidR="002F4B4C" w:rsidRPr="00B52B60" w:rsidRDefault="002F4B4C" w:rsidP="002F4B4C">
      <w:pPr>
        <w:spacing w:after="0"/>
        <w:jc w:val="center"/>
        <w:rPr>
          <w:rFonts w:cstheme="minorHAnsi"/>
          <w:sz w:val="16"/>
        </w:rPr>
      </w:pPr>
      <w:r w:rsidRPr="00B52B60">
        <w:rPr>
          <w:rFonts w:cstheme="minorHAnsi"/>
          <w:b/>
        </w:rPr>
        <w:t>Europejskiego Funduszu Społecznego</w:t>
      </w:r>
      <w:r w:rsidR="005D0602" w:rsidRPr="00B52B60">
        <w:rPr>
          <w:rFonts w:cstheme="minorHAnsi"/>
          <w:b/>
        </w:rPr>
        <w:t xml:space="preserve"> </w:t>
      </w:r>
      <w:r w:rsidR="00680731">
        <w:rPr>
          <w:rFonts w:cstheme="minorHAnsi"/>
          <w:b/>
        </w:rPr>
        <w:t>Plus</w:t>
      </w:r>
    </w:p>
    <w:p w14:paraId="497E5E5D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0FF6E822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0E342BBC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027E7470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48459573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30832F6D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6F328579" w14:textId="77777777" w:rsidR="005D0602" w:rsidRPr="00B52B60" w:rsidRDefault="005D0602" w:rsidP="002F4B4C">
      <w:pPr>
        <w:spacing w:after="0"/>
        <w:rPr>
          <w:rFonts w:cstheme="minorHAnsi"/>
        </w:rPr>
      </w:pPr>
    </w:p>
    <w:p w14:paraId="68F0CD29" w14:textId="77777777" w:rsidR="005D0602" w:rsidRPr="00B52B60" w:rsidRDefault="005D0602" w:rsidP="002F4B4C">
      <w:pPr>
        <w:spacing w:after="0"/>
        <w:rPr>
          <w:rFonts w:cstheme="minorHAnsi"/>
        </w:rPr>
      </w:pPr>
    </w:p>
    <w:p w14:paraId="33BF407D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062"/>
      </w:tblGrid>
      <w:tr w:rsidR="002F4B4C" w:rsidRPr="00B52B60" w14:paraId="3975A5A8" w14:textId="77777777" w:rsidTr="002F4B4C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4B19D7B9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lastRenderedPageBreak/>
              <w:t>I. TERMINY SKŁADANIA WNIOSKU</w:t>
            </w:r>
          </w:p>
        </w:tc>
      </w:tr>
    </w:tbl>
    <w:p w14:paraId="7160E283" w14:textId="77777777" w:rsidR="002F4B4C" w:rsidRPr="00B52B60" w:rsidRDefault="002F4B4C" w:rsidP="002F4B4C">
      <w:pPr>
        <w:spacing w:after="0" w:line="276" w:lineRule="auto"/>
        <w:rPr>
          <w:rFonts w:cstheme="minorHAnsi"/>
        </w:rPr>
      </w:pPr>
      <w:r w:rsidRPr="00B52B60">
        <w:rPr>
          <w:rFonts w:cstheme="minorHAnsi"/>
        </w:rPr>
        <w:t>Termin, od którego można składać wnioski –  (data rozpoczęcia naboru)</w:t>
      </w:r>
    </w:p>
    <w:p w14:paraId="2CDEBC8B" w14:textId="77777777" w:rsidR="002F4B4C" w:rsidRPr="00B52B60" w:rsidRDefault="002F4B4C" w:rsidP="002F4B4C">
      <w:pPr>
        <w:spacing w:after="0" w:line="276" w:lineRule="auto"/>
        <w:rPr>
          <w:rFonts w:cstheme="minorHAnsi"/>
        </w:rPr>
      </w:pPr>
      <w:r w:rsidRPr="00B52B60">
        <w:rPr>
          <w:rFonts w:cstheme="minorHAnsi"/>
        </w:rPr>
        <w:t>Termin, do którego można składać wnioski – (data zakończenia naboru)</w:t>
      </w:r>
    </w:p>
    <w:p w14:paraId="77F3EB32" w14:textId="77777777" w:rsidR="002F4B4C" w:rsidRPr="00B52B60" w:rsidRDefault="002F4B4C" w:rsidP="002F4B4C">
      <w:pPr>
        <w:spacing w:after="0" w:line="276" w:lineRule="auto"/>
        <w:rPr>
          <w:rFonts w:cstheme="minorHAnsi"/>
        </w:rPr>
      </w:pPr>
      <w:r w:rsidRPr="00B52B60">
        <w:rPr>
          <w:rFonts w:cstheme="minorHAnsi"/>
        </w:rPr>
        <w:t>Termin rozstrzygnięcia naboru – (orientacyjna data zatwierdzenia listy wniosków wybranych do dofinansowania – z dokładnością do kwartału)</w:t>
      </w:r>
    </w:p>
    <w:p w14:paraId="6392E109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B52B60" w14:paraId="0C2F0653" w14:textId="77777777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14D00A7C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II. MIEJSCE SKŁADANIA WNIOSKU</w:t>
            </w:r>
          </w:p>
        </w:tc>
      </w:tr>
    </w:tbl>
    <w:p w14:paraId="03125860" w14:textId="6531CED9" w:rsidR="002F4B4C" w:rsidRPr="00B52B60" w:rsidRDefault="002F4B4C" w:rsidP="002F4B4C">
      <w:pPr>
        <w:spacing w:after="0"/>
        <w:rPr>
          <w:rFonts w:cstheme="minorHAnsi"/>
        </w:rPr>
      </w:pPr>
      <w:r w:rsidRPr="00B52B60">
        <w:rPr>
          <w:rFonts w:cstheme="minorHAnsi"/>
        </w:rPr>
        <w:t>Lokalna Grupa Działania „Ziemia Gotyku”, 87-14</w:t>
      </w:r>
      <w:r w:rsidR="005D0602" w:rsidRPr="00B52B60">
        <w:rPr>
          <w:rFonts w:cstheme="minorHAnsi"/>
        </w:rPr>
        <w:t>8</w:t>
      </w:r>
      <w:r w:rsidRPr="00B52B60">
        <w:rPr>
          <w:rFonts w:cstheme="minorHAnsi"/>
        </w:rPr>
        <w:t xml:space="preserve"> </w:t>
      </w:r>
      <w:r w:rsidR="005D0602" w:rsidRPr="00B52B60">
        <w:rPr>
          <w:rFonts w:cstheme="minorHAnsi"/>
        </w:rPr>
        <w:t>Łysomice</w:t>
      </w:r>
      <w:r w:rsidRPr="00B52B60">
        <w:rPr>
          <w:rFonts w:cstheme="minorHAnsi"/>
        </w:rPr>
        <w:t xml:space="preserve">, </w:t>
      </w:r>
      <w:r w:rsidR="005D0602" w:rsidRPr="00B52B60">
        <w:rPr>
          <w:rFonts w:cstheme="minorHAnsi"/>
        </w:rPr>
        <w:t>ul. Sadowa 2C</w:t>
      </w:r>
      <w:r w:rsidRPr="00B52B60">
        <w:rPr>
          <w:rFonts w:cstheme="minorHAnsi"/>
          <w:b/>
        </w:rPr>
        <w:t>, w godzinach pracy biura</w:t>
      </w:r>
      <w:r w:rsidRPr="00B52B60">
        <w:rPr>
          <w:rFonts w:cstheme="minorHAnsi"/>
        </w:rPr>
        <w:t>, tj.  od poniedziałku do piątku w  godzinach od 7:30 do 15:30.</w:t>
      </w:r>
    </w:p>
    <w:p w14:paraId="71D51385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B52B60" w14:paraId="31D5E4FF" w14:textId="77777777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165ABB73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III. SPOSÓB SKŁADANIA WNIOSKU</w:t>
            </w:r>
          </w:p>
        </w:tc>
      </w:tr>
    </w:tbl>
    <w:p w14:paraId="75BEE9A5" w14:textId="77A9D6E0" w:rsidR="002F4B4C" w:rsidRP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Formularz wniosku o powierzenie grantu i załączniki (wg obowiązujących wzorów wskazanych w Ogłoszeniu o naborze) należy pobrać ze strony </w:t>
      </w:r>
      <w:r w:rsidRPr="00B52B60">
        <w:rPr>
          <w:rFonts w:cstheme="minorHAnsi"/>
          <w:u w:val="single"/>
        </w:rPr>
        <w:t>www.</w:t>
      </w:r>
      <w:r w:rsidR="009765C4" w:rsidRPr="00B52B60">
        <w:rPr>
          <w:rFonts w:cstheme="minorHAnsi"/>
          <w:u w:val="single"/>
        </w:rPr>
        <w:t>lgd</w:t>
      </w:r>
      <w:r w:rsidR="00A47A44" w:rsidRPr="00B52B60">
        <w:rPr>
          <w:rFonts w:cstheme="minorHAnsi"/>
          <w:u w:val="single"/>
        </w:rPr>
        <w:t>.</w:t>
      </w:r>
      <w:r w:rsidRPr="00B52B60">
        <w:rPr>
          <w:rFonts w:cstheme="minorHAnsi"/>
          <w:u w:val="single"/>
        </w:rPr>
        <w:t>ziemiagotyku.com</w:t>
      </w:r>
      <w:r w:rsidRPr="00B52B60">
        <w:rPr>
          <w:rFonts w:cstheme="minorHAnsi"/>
        </w:rPr>
        <w:t xml:space="preserve">  i wypełnić elektronicznie</w:t>
      </w:r>
      <w:r w:rsidR="00B52B60" w:rsidRPr="00B52B60">
        <w:rPr>
          <w:rFonts w:cstheme="minorHAnsi"/>
        </w:rPr>
        <w:t xml:space="preserve"> / </w:t>
      </w:r>
      <w:r w:rsidR="00B52B60" w:rsidRPr="00680731">
        <w:rPr>
          <w:rFonts w:cstheme="minorHAnsi"/>
        </w:rPr>
        <w:t>lub wniosek o powierzenie grantu należy wypełnić poprzez generator wniosków dostępny pod linkiem …………. (jeśli LGD będzie dysponować narzędziem generatora)</w:t>
      </w:r>
    </w:p>
    <w:p w14:paraId="3F80CFBB" w14:textId="77777777" w:rsid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Wersję ostateczną kompletnie wypełnionego formularza wniosku o powierzenie grantu należy wydrukować i podpisać (pieczątka podmiotu oraz pieczątka/i imienna/e osoby/osób upoważnionej/ych). </w:t>
      </w:r>
    </w:p>
    <w:p w14:paraId="38164512" w14:textId="295BBD7B" w:rsidR="002F4B4C" w:rsidRP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Wymaga się zachowania czytelności wszystkich formularzy składanych w odpowiedzi na Ogłoszenie o naborze wniosków. </w:t>
      </w:r>
    </w:p>
    <w:p w14:paraId="49648D31" w14:textId="77777777" w:rsidR="002F4B4C" w:rsidRP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Wniosek wraz z załącznikami, w tym z wersją elektroniczną (plik *.pdf) należy złożyć w zamkniętej i opisanej kopercie (wskazanie adresata, nadawcy i numeru naboru).</w:t>
      </w:r>
    </w:p>
    <w:p w14:paraId="31897FD9" w14:textId="77777777" w:rsidR="002F4B4C" w:rsidRP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Podmiot ubiegający się o grant składa wniosek:</w:t>
      </w:r>
    </w:p>
    <w:p w14:paraId="02FA62A8" w14:textId="77777777" w:rsidR="002F4B4C" w:rsidRPr="00B52B60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osobiście lub przez osobę wyznaczoną przez wnioskodawcę (dostarczyciel otrzyma potwierdzenie wpływu przesyłki) – decyduje data wpływu do biura LGD </w:t>
      </w:r>
    </w:p>
    <w:p w14:paraId="5AA76AB2" w14:textId="77777777" w:rsidR="002F4B4C" w:rsidRPr="00B52B60" w:rsidRDefault="002F4B4C" w:rsidP="00D37C6D">
      <w:pPr>
        <w:pStyle w:val="Akapitzlist"/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lub</w:t>
      </w:r>
    </w:p>
    <w:p w14:paraId="63B51A30" w14:textId="77777777" w:rsidR="002F4B4C" w:rsidRPr="00B52B60" w:rsidRDefault="002F4B4C" w:rsidP="00D37C6D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poprzez nadanie (za potwierdzeniem odbioru) w polskiej placówce pocztowej wyznaczonego operatora w rozumieniu Ustawy z dnia 23 listopada 2012 r. – Prawo pocztowe (Dz. U. z 2017 r. poz. 1481) – decyduje data wpływu do biura LGD.</w:t>
      </w:r>
    </w:p>
    <w:p w14:paraId="35BA8705" w14:textId="77777777" w:rsidR="002F4B4C" w:rsidRPr="00B52B60" w:rsidRDefault="002F4B4C" w:rsidP="00D37C6D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Po złożeniu następuje komisyjne otwarcie koperty zgodnie z </w:t>
      </w:r>
      <w:r w:rsidR="00D37C6D" w:rsidRPr="00B52B60">
        <w:rPr>
          <w:rFonts w:cstheme="minorHAnsi"/>
          <w:i/>
        </w:rPr>
        <w:t>Procedurami wyboru i oceny grantobiorców w ramach projektów grantowych.</w:t>
      </w:r>
    </w:p>
    <w:p w14:paraId="4FDA8DA7" w14:textId="77777777" w:rsidR="002F4B4C" w:rsidRPr="00B52B60" w:rsidRDefault="002F4B4C" w:rsidP="002F4B4C">
      <w:pPr>
        <w:spacing w:after="0"/>
        <w:jc w:val="both"/>
        <w:rPr>
          <w:rFonts w:cstheme="minorHAnsi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B52B60" w14:paraId="56F6E058" w14:textId="77777777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0E791A69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 xml:space="preserve">IV. KTO MOŻE ZŁOŻYĆ WNIOSEK? </w:t>
            </w:r>
          </w:p>
        </w:tc>
      </w:tr>
    </w:tbl>
    <w:p w14:paraId="580984A2" w14:textId="77777777" w:rsidR="002F4B4C" w:rsidRPr="00B52B60" w:rsidRDefault="002F4B4C" w:rsidP="002F4B4C">
      <w:pPr>
        <w:spacing w:after="0"/>
        <w:rPr>
          <w:rFonts w:cstheme="minorHAnsi"/>
        </w:rPr>
      </w:pPr>
      <w:r w:rsidRPr="00B52B60">
        <w:rPr>
          <w:rFonts w:cstheme="minorHAnsi"/>
        </w:rPr>
        <w:t>O grant mogą się ubiegać:</w:t>
      </w:r>
    </w:p>
    <w:p w14:paraId="0143ACB1" w14:textId="77777777" w:rsidR="00B52B60" w:rsidRPr="00B52B60" w:rsidRDefault="002F4B4C" w:rsidP="00B52B60">
      <w:pPr>
        <w:spacing w:after="0"/>
        <w:rPr>
          <w:rFonts w:cstheme="minorHAnsi"/>
        </w:rPr>
      </w:pPr>
      <w:r w:rsidRPr="00B52B60">
        <w:rPr>
          <w:rFonts w:cstheme="minorHAnsi"/>
        </w:rPr>
        <w:t xml:space="preserve">- </w:t>
      </w:r>
      <w:r w:rsidR="00B52B60" w:rsidRPr="00B52B60">
        <w:rPr>
          <w:rFonts w:cstheme="minorHAnsi"/>
        </w:rPr>
        <w:t>………………………..(uzupełnić zgodnie z zakresem naboru)</w:t>
      </w:r>
    </w:p>
    <w:p w14:paraId="00320D94" w14:textId="1C44BBEC" w:rsidR="002F4B4C" w:rsidRPr="00B52B60" w:rsidRDefault="002F4B4C" w:rsidP="00AA7004">
      <w:pPr>
        <w:spacing w:after="0"/>
        <w:jc w:val="both"/>
        <w:rPr>
          <w:rFonts w:cstheme="minorHAnsi"/>
        </w:rPr>
      </w:pPr>
    </w:p>
    <w:p w14:paraId="1B3F8843" w14:textId="77777777" w:rsidR="002F4B4C" w:rsidRPr="00B52B60" w:rsidRDefault="002F4B4C" w:rsidP="002F4B4C">
      <w:pPr>
        <w:spacing w:after="0"/>
        <w:jc w:val="both"/>
        <w:rPr>
          <w:rFonts w:cstheme="minorHAnsi"/>
        </w:rPr>
      </w:pPr>
    </w:p>
    <w:tbl>
      <w:tblPr>
        <w:tblStyle w:val="Tabela-Siatka"/>
        <w:tblW w:w="9558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558"/>
      </w:tblGrid>
      <w:tr w:rsidR="002F4B4C" w:rsidRPr="00B52B60" w14:paraId="17E3362F" w14:textId="77777777" w:rsidTr="002F4B4C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6F5B2D3B" w14:textId="77777777" w:rsidR="002F4B4C" w:rsidRPr="00B52B60" w:rsidRDefault="002F4B4C">
            <w:pPr>
              <w:spacing w:line="240" w:lineRule="auto"/>
              <w:rPr>
                <w:rFonts w:cstheme="minorHAnsi"/>
                <w:b/>
                <w:color w:val="FF0000"/>
              </w:rPr>
            </w:pPr>
            <w:r w:rsidRPr="00B52B60">
              <w:rPr>
                <w:rFonts w:cstheme="minorHAnsi"/>
                <w:b/>
              </w:rPr>
              <w:t>V. NA CO MOŻNA OTRZYMAĆ GRANT?</w:t>
            </w:r>
            <w:r w:rsidR="002A0B73" w:rsidRPr="00B52B60">
              <w:rPr>
                <w:rStyle w:val="Odwoanieprzypisudolnego"/>
                <w:rFonts w:cstheme="minorHAnsi"/>
                <w:b/>
              </w:rPr>
              <w:footnoteReference w:id="1"/>
            </w:r>
            <w:r w:rsidRPr="00B52B60">
              <w:rPr>
                <w:rFonts w:cstheme="minorHAnsi"/>
                <w:b/>
              </w:rPr>
              <w:t xml:space="preserve">  </w:t>
            </w:r>
          </w:p>
        </w:tc>
      </w:tr>
    </w:tbl>
    <w:p w14:paraId="5BDFFFB7" w14:textId="77777777" w:rsidR="00B52B60" w:rsidRDefault="00B52B60" w:rsidP="00B52B60">
      <w:pPr>
        <w:spacing w:after="0"/>
        <w:rPr>
          <w:rFonts w:cstheme="minorHAnsi"/>
        </w:rPr>
      </w:pPr>
    </w:p>
    <w:p w14:paraId="0663F908" w14:textId="215BF484" w:rsidR="00B52B60" w:rsidRPr="00B52B60" w:rsidRDefault="00B52B60" w:rsidP="00B52B60">
      <w:pPr>
        <w:spacing w:after="0"/>
        <w:rPr>
          <w:rFonts w:cstheme="minorHAnsi"/>
          <w:sz w:val="20"/>
          <w:szCs w:val="20"/>
        </w:rPr>
      </w:pPr>
      <w:r w:rsidRPr="00B52B60">
        <w:rPr>
          <w:rFonts w:cstheme="minorHAnsi"/>
        </w:rPr>
        <w:t>Grant, w ramach ogłoszonego naboru, można uzyskać na: ……………….. (uzupełnić zgodnie z zakresem naboru)</w:t>
      </w:r>
    </w:p>
    <w:p w14:paraId="6280D9D3" w14:textId="77777777" w:rsidR="00B52B60" w:rsidRPr="00B52B60" w:rsidRDefault="00B52B60" w:rsidP="002F4B4C">
      <w:pPr>
        <w:pStyle w:val="Akapitzlist"/>
        <w:spacing w:after="0"/>
        <w:rPr>
          <w:rFonts w:cstheme="minorHAnsi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B52B60" w14:paraId="485DCCE9" w14:textId="77777777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61B71998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 xml:space="preserve">VI. FORMA WSPARCIA I POZIOM DOFINANSOWANIA </w:t>
            </w:r>
          </w:p>
        </w:tc>
      </w:tr>
    </w:tbl>
    <w:p w14:paraId="5781FC58" w14:textId="77777777" w:rsidR="00680731" w:rsidRDefault="00680731" w:rsidP="002F4B4C">
      <w:pPr>
        <w:spacing w:after="0"/>
        <w:jc w:val="both"/>
        <w:rPr>
          <w:rFonts w:cstheme="minorHAnsi"/>
          <w:b/>
        </w:rPr>
      </w:pPr>
    </w:p>
    <w:p w14:paraId="518AE7AD" w14:textId="62FB2331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  <w:b/>
        </w:rPr>
        <w:lastRenderedPageBreak/>
        <w:t>Forma wsparcia</w:t>
      </w:r>
      <w:r w:rsidRPr="00B52B60">
        <w:rPr>
          <w:rFonts w:cstheme="minorHAnsi"/>
        </w:rPr>
        <w:t>: ……………………….</w:t>
      </w:r>
    </w:p>
    <w:p w14:paraId="58E6BA4D" w14:textId="1BB6EC81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Wysokość maksymalna </w:t>
      </w:r>
      <w:r w:rsidRPr="00B52B60">
        <w:rPr>
          <w:rFonts w:cstheme="minorHAnsi"/>
          <w:b/>
        </w:rPr>
        <w:t xml:space="preserve">grantu </w:t>
      </w:r>
      <w:r w:rsidRPr="00B52B60">
        <w:rPr>
          <w:rFonts w:cstheme="minorHAnsi"/>
        </w:rPr>
        <w:t xml:space="preserve">wynosi …………….. zł i stanowi </w:t>
      </w:r>
      <w:r w:rsidR="000F7F4A" w:rsidRPr="00B52B60">
        <w:rPr>
          <w:rFonts w:cstheme="minorHAnsi"/>
          <w:b/>
        </w:rPr>
        <w:t>9</w:t>
      </w:r>
      <w:r w:rsidRPr="00B52B60">
        <w:rPr>
          <w:rFonts w:cstheme="minorHAnsi"/>
          <w:b/>
        </w:rPr>
        <w:t>5%</w:t>
      </w:r>
      <w:r w:rsidRPr="00B52B60">
        <w:rPr>
          <w:rFonts w:cstheme="minorHAnsi"/>
        </w:rPr>
        <w:t xml:space="preserve"> środków z </w:t>
      </w:r>
      <w:r w:rsidRPr="00B52B60">
        <w:rPr>
          <w:rFonts w:cstheme="minorHAnsi"/>
          <w:b/>
        </w:rPr>
        <w:t>Europejskiego Funduszu Społecznego</w:t>
      </w:r>
      <w:r w:rsidR="009719B9" w:rsidRPr="00B52B60">
        <w:rPr>
          <w:rFonts w:cstheme="minorHAnsi"/>
        </w:rPr>
        <w:t xml:space="preserve">+ </w:t>
      </w:r>
      <w:r w:rsidRPr="00B52B60">
        <w:rPr>
          <w:rFonts w:cstheme="minorHAnsi"/>
        </w:rPr>
        <w:t>na wydatki kwalifikowalne w projekcie objętym grantem</w:t>
      </w:r>
      <w:r w:rsidR="00993F35" w:rsidRPr="00B52B60">
        <w:rPr>
          <w:rStyle w:val="Odwoanieprzypisudolnego"/>
          <w:rFonts w:cstheme="minorHAnsi"/>
        </w:rPr>
        <w:footnoteReference w:id="2"/>
      </w:r>
      <w:r w:rsidRPr="00B52B60">
        <w:rPr>
          <w:rFonts w:cstheme="minorHAnsi"/>
        </w:rPr>
        <w:t xml:space="preserve">. </w:t>
      </w:r>
    </w:p>
    <w:p w14:paraId="26860FBD" w14:textId="4675A721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Wnioskodawca zobowiązany jest do wniesienia wkładu własnego </w:t>
      </w:r>
      <w:r w:rsidR="000F7F4A" w:rsidRPr="00B52B60">
        <w:rPr>
          <w:rFonts w:cstheme="minorHAnsi"/>
        </w:rPr>
        <w:t>–</w:t>
      </w:r>
      <w:r w:rsidRPr="00B52B60">
        <w:rPr>
          <w:rFonts w:cstheme="minorHAnsi"/>
        </w:rPr>
        <w:t xml:space="preserve"> </w:t>
      </w:r>
      <w:r w:rsidR="000F7F4A" w:rsidRPr="00B52B60">
        <w:rPr>
          <w:rFonts w:cstheme="minorHAnsi"/>
          <w:b/>
        </w:rPr>
        <w:t xml:space="preserve">min. </w:t>
      </w:r>
      <w:r w:rsidRPr="00B52B60">
        <w:rPr>
          <w:rFonts w:cstheme="minorHAnsi"/>
          <w:b/>
        </w:rPr>
        <w:t>5%</w:t>
      </w:r>
      <w:r w:rsidRPr="00B52B60">
        <w:rPr>
          <w:rFonts w:cstheme="minorHAnsi"/>
        </w:rPr>
        <w:t xml:space="preserve"> wydatków kwalifikowalnych projektu objętego grantem. </w:t>
      </w:r>
    </w:p>
    <w:p w14:paraId="0016917E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B52B60" w14:paraId="0E69EED3" w14:textId="77777777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7CD83B5A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VII. ALOKACJA ŚRODKÓW W NABORZE</w:t>
            </w:r>
          </w:p>
        </w:tc>
      </w:tr>
    </w:tbl>
    <w:p w14:paraId="10FBD0F9" w14:textId="77777777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Całkowita kwota środków przeznaczonych na dofinansowanie projektów objętych grantem w naborze wynosi ……………………. PLN.</w:t>
      </w:r>
    </w:p>
    <w:p w14:paraId="278C9C67" w14:textId="77777777" w:rsidR="002F4B4C" w:rsidRPr="00B52B60" w:rsidRDefault="002F4B4C" w:rsidP="002F4B4C">
      <w:pPr>
        <w:spacing w:after="0"/>
        <w:rPr>
          <w:rFonts w:cstheme="minorHAnsi"/>
        </w:rPr>
      </w:pPr>
      <w:bookmarkStart w:id="0" w:name="_Hlk502732047"/>
    </w:p>
    <w:bookmarkEnd w:id="0"/>
    <w:p w14:paraId="16440827" w14:textId="77777777" w:rsidR="002F4B4C" w:rsidRPr="00B52B60" w:rsidRDefault="002F4B4C" w:rsidP="002F4B4C">
      <w:pPr>
        <w:spacing w:after="0"/>
        <w:rPr>
          <w:rFonts w:cstheme="minorHAnsi"/>
          <w:strike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B52B60" w14:paraId="60BC1CC1" w14:textId="77777777" w:rsidTr="002F4B4C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4AF9804E" w14:textId="0AFF57EE" w:rsidR="002F4B4C" w:rsidRPr="00B52B60" w:rsidRDefault="000F7F4A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VIII</w:t>
            </w:r>
            <w:r w:rsidR="002F4B4C" w:rsidRPr="00B52B60">
              <w:rPr>
                <w:rFonts w:cstheme="minorHAnsi"/>
                <w:b/>
              </w:rPr>
              <w:t>. ZASADY UDZIELANIA WSPARCIA NA PROJEKTY OBJĘTE GRANTEM W RAMACH EFS</w:t>
            </w:r>
          </w:p>
        </w:tc>
      </w:tr>
    </w:tbl>
    <w:p w14:paraId="2BA811F3" w14:textId="79E86E91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 xml:space="preserve">Szczegółowe zasady dotyczące naboru zawarte są w </w:t>
      </w:r>
      <w:r w:rsidR="009719B9" w:rsidRPr="00B52B60">
        <w:rPr>
          <w:rFonts w:cstheme="minorHAnsi"/>
          <w:i/>
        </w:rPr>
        <w:t>Regulaminie naboru</w:t>
      </w:r>
      <w:r w:rsidRPr="00B52B60">
        <w:rPr>
          <w:rFonts w:cstheme="minorHAnsi"/>
        </w:rPr>
        <w:t>, stanowiący</w:t>
      </w:r>
      <w:r w:rsidR="009719B9" w:rsidRPr="00B52B60">
        <w:rPr>
          <w:rFonts w:cstheme="minorHAnsi"/>
        </w:rPr>
        <w:t>m</w:t>
      </w:r>
      <w:r w:rsidRPr="00B52B60">
        <w:rPr>
          <w:rFonts w:cstheme="minorHAnsi"/>
        </w:rPr>
        <w:t xml:space="preserve"> załącznik do Ogłoszenia oraz dostępny</w:t>
      </w:r>
      <w:r w:rsidR="009719B9" w:rsidRPr="00B52B60">
        <w:rPr>
          <w:rFonts w:cstheme="minorHAnsi"/>
        </w:rPr>
        <w:t>m</w:t>
      </w:r>
      <w:r w:rsidRPr="00B52B60">
        <w:rPr>
          <w:rFonts w:cstheme="minorHAnsi"/>
        </w:rPr>
        <w:t xml:space="preserve"> na stron</w:t>
      </w:r>
      <w:r w:rsidR="006702F7" w:rsidRPr="00B52B60">
        <w:rPr>
          <w:rFonts w:cstheme="minorHAnsi"/>
        </w:rPr>
        <w:t xml:space="preserve">ie </w:t>
      </w:r>
      <w:hyperlink r:id="rId8" w:history="1">
        <w:r w:rsidR="006702F7" w:rsidRPr="00B52B60">
          <w:rPr>
            <w:rStyle w:val="Hipercze"/>
            <w:rFonts w:cstheme="minorHAnsi"/>
          </w:rPr>
          <w:t>www.lgd.ziemiagotyku.com</w:t>
        </w:r>
      </w:hyperlink>
      <w:r w:rsidR="006702F7" w:rsidRPr="00B52B60">
        <w:rPr>
          <w:rFonts w:cstheme="minorHAnsi"/>
        </w:rPr>
        <w:t xml:space="preserve"> </w:t>
      </w:r>
      <w:r w:rsidRPr="00B52B60">
        <w:rPr>
          <w:rFonts w:cstheme="minorHAnsi"/>
        </w:rPr>
        <w:t xml:space="preserve"> i w biurze LGD.  </w:t>
      </w:r>
    </w:p>
    <w:p w14:paraId="69C55817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9351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351"/>
      </w:tblGrid>
      <w:tr w:rsidR="002F4B4C" w:rsidRPr="00B52B60" w14:paraId="41E15BF2" w14:textId="77777777" w:rsidTr="002F4B4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52D148C4" w14:textId="00DD0275" w:rsidR="002F4B4C" w:rsidRPr="00B52B60" w:rsidRDefault="000F7F4A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I</w:t>
            </w:r>
            <w:r w:rsidR="002F4B4C" w:rsidRPr="00B52B60">
              <w:rPr>
                <w:rFonts w:cstheme="minorHAnsi"/>
                <w:b/>
              </w:rPr>
              <w:t>X. PYTANIA I ODPOWIEDZI DOTYCZĄCE NABORU</w:t>
            </w:r>
          </w:p>
        </w:tc>
      </w:tr>
    </w:tbl>
    <w:p w14:paraId="7D913D75" w14:textId="77777777" w:rsidR="002F4B4C" w:rsidRPr="00B52B60" w:rsidRDefault="002F4B4C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Informacji dotyczących naboru udzielają wyłącznie pracownicy biura Lokalnej Grupy Działania „</w:t>
      </w:r>
      <w:r w:rsidR="006702F7" w:rsidRPr="00B52B60">
        <w:rPr>
          <w:rFonts w:cstheme="minorHAnsi"/>
        </w:rPr>
        <w:t>Ziemia Gotyku</w:t>
      </w:r>
      <w:r w:rsidRPr="00B52B60">
        <w:rPr>
          <w:rFonts w:cstheme="minorHAnsi"/>
        </w:rPr>
        <w:t xml:space="preserve">” czynnego w godzinach: od poniedziałku do </w:t>
      </w:r>
      <w:r w:rsidR="003C5E44" w:rsidRPr="00B52B60">
        <w:rPr>
          <w:rFonts w:cstheme="minorHAnsi"/>
        </w:rPr>
        <w:t xml:space="preserve">piątku </w:t>
      </w:r>
      <w:r w:rsidRPr="00B52B60">
        <w:rPr>
          <w:rFonts w:cstheme="minorHAnsi"/>
        </w:rPr>
        <w:t xml:space="preserve">od godz. 7:30 do 15:30 </w:t>
      </w:r>
    </w:p>
    <w:p w14:paraId="529DF6D2" w14:textId="77777777" w:rsidR="00B52B60" w:rsidRDefault="00B52B60" w:rsidP="00B52B60">
      <w:pPr>
        <w:spacing w:after="0"/>
        <w:jc w:val="both"/>
        <w:rPr>
          <w:rFonts w:cstheme="minorHAnsi"/>
        </w:rPr>
      </w:pPr>
    </w:p>
    <w:p w14:paraId="035AEA20" w14:textId="7377B66A" w:rsidR="00B52B60" w:rsidRPr="00B52B60" w:rsidRDefault="002F4B4C" w:rsidP="00B52B60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Z pytaniami można się zgłaszać osobiście w biurze LGD lub na e-mail</w:t>
      </w:r>
      <w:r w:rsidR="006702F7" w:rsidRPr="00B52B60">
        <w:rPr>
          <w:rFonts w:cstheme="minorHAnsi"/>
        </w:rPr>
        <w:t xml:space="preserve">: </w:t>
      </w:r>
      <w:hyperlink r:id="rId9" w:history="1">
        <w:r w:rsidR="006702F7" w:rsidRPr="00B52B60">
          <w:rPr>
            <w:rStyle w:val="Hipercze"/>
            <w:rFonts w:cstheme="minorHAnsi"/>
          </w:rPr>
          <w:t>biuro@ziemiagotyku.com</w:t>
        </w:r>
      </w:hyperlink>
      <w:r w:rsidR="006702F7" w:rsidRPr="00B52B60">
        <w:rPr>
          <w:rFonts w:cstheme="minorHAnsi"/>
        </w:rPr>
        <w:t xml:space="preserve"> </w:t>
      </w:r>
      <w:r w:rsidRPr="00B52B60">
        <w:rPr>
          <w:rFonts w:cstheme="minorHAnsi"/>
        </w:rPr>
        <w:t xml:space="preserve"> w godzinach pracy Biura LGD.</w:t>
      </w:r>
      <w:r w:rsidR="00B52B60">
        <w:rPr>
          <w:rFonts w:cstheme="minorHAnsi"/>
        </w:rPr>
        <w:t xml:space="preserve"> </w:t>
      </w:r>
      <w:r w:rsidR="00B52B60" w:rsidRPr="00B52B60">
        <w:rPr>
          <w:rFonts w:cstheme="minorHAnsi"/>
        </w:rPr>
        <w:t xml:space="preserve">W terminie składania wniosków zapewnione zostanie </w:t>
      </w:r>
      <w:r w:rsidR="00B52B60" w:rsidRPr="00B52B60">
        <w:rPr>
          <w:rFonts w:cstheme="minorHAnsi"/>
          <w:b/>
        </w:rPr>
        <w:t>wsparcie doradcze</w:t>
      </w:r>
      <w:r w:rsidR="00B52B60" w:rsidRPr="00B52B60">
        <w:rPr>
          <w:rFonts w:cstheme="minorHAnsi"/>
        </w:rPr>
        <w:t xml:space="preserve"> w zakresie przygotowania wniosku o powierzenie grantu w formie bezpośredniej wizyty w </w:t>
      </w:r>
      <w:r w:rsidR="00B52B60">
        <w:rPr>
          <w:rFonts w:cstheme="minorHAnsi"/>
        </w:rPr>
        <w:t>B</w:t>
      </w:r>
      <w:r w:rsidR="00B52B60" w:rsidRPr="00B52B60">
        <w:rPr>
          <w:rFonts w:cstheme="minorHAnsi"/>
        </w:rPr>
        <w:t>iurze LGD.</w:t>
      </w:r>
    </w:p>
    <w:p w14:paraId="63CAEBF5" w14:textId="51D48EE3" w:rsidR="00B52B60" w:rsidRDefault="00B52B60" w:rsidP="002F4B4C">
      <w:pPr>
        <w:spacing w:after="0"/>
        <w:jc w:val="both"/>
        <w:rPr>
          <w:rFonts w:cstheme="minorHAnsi"/>
        </w:rPr>
      </w:pPr>
    </w:p>
    <w:p w14:paraId="47EFBCF2" w14:textId="3AA19481" w:rsidR="002F4B4C" w:rsidRPr="00B52B60" w:rsidRDefault="00B52B60" w:rsidP="002F4B4C">
      <w:pPr>
        <w:spacing w:after="0"/>
        <w:jc w:val="both"/>
        <w:rPr>
          <w:rFonts w:cstheme="minorHAnsi"/>
        </w:rPr>
      </w:pPr>
      <w:r w:rsidRPr="00B52B60">
        <w:rPr>
          <w:rFonts w:cstheme="minorHAnsi"/>
        </w:rPr>
        <w:t>Biuro LGD mieści się w jednokondygnacyjnym budynku. Wejście do budynku jest dostosowane do potrzeb osób z niepełnosprawnością ruchową  (podjazd). W budynku znajduje się toaleta, która jest dostosowana dla osób z niepełnosprawnościami. Do budynku można wejść z psem asystującym i psem przewodnikiem. Przed budynkiem znajduje się parking z miejscami dla osób z niepełnosprawnościami.</w:t>
      </w:r>
    </w:p>
    <w:p w14:paraId="0389A076" w14:textId="77777777" w:rsidR="002F4B4C" w:rsidRPr="00B52B60" w:rsidRDefault="002F4B4C" w:rsidP="002F4B4C">
      <w:pPr>
        <w:spacing w:after="0"/>
        <w:rPr>
          <w:rFonts w:cstheme="minorHAnsi"/>
        </w:rPr>
      </w:pPr>
    </w:p>
    <w:tbl>
      <w:tblPr>
        <w:tblStyle w:val="Tabela-Siatka"/>
        <w:tblW w:w="9493" w:type="dxa"/>
        <w:tblInd w:w="0" w:type="dxa"/>
        <w:shd w:val="clear" w:color="auto" w:fill="9CC2E5" w:themeFill="accent5" w:themeFillTint="99"/>
        <w:tblLook w:val="04A0" w:firstRow="1" w:lastRow="0" w:firstColumn="1" w:lastColumn="0" w:noHBand="0" w:noVBand="1"/>
      </w:tblPr>
      <w:tblGrid>
        <w:gridCol w:w="9493"/>
      </w:tblGrid>
      <w:tr w:rsidR="002F4B4C" w:rsidRPr="00B52B60" w14:paraId="3A2EB805" w14:textId="77777777" w:rsidTr="002F4B4C">
        <w:trPr>
          <w:trHeight w:val="70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hideMark/>
          </w:tcPr>
          <w:p w14:paraId="51DD8471" w14:textId="77777777" w:rsidR="002F4B4C" w:rsidRPr="00B52B60" w:rsidRDefault="002F4B4C">
            <w:pPr>
              <w:spacing w:line="240" w:lineRule="auto"/>
              <w:rPr>
                <w:rFonts w:cstheme="minorHAnsi"/>
                <w:b/>
              </w:rPr>
            </w:pPr>
            <w:r w:rsidRPr="00B52B60">
              <w:rPr>
                <w:rFonts w:cstheme="minorHAnsi"/>
                <w:b/>
              </w:rPr>
              <w:t>XI. ZAŁĄCZNIKI</w:t>
            </w:r>
          </w:p>
        </w:tc>
      </w:tr>
    </w:tbl>
    <w:p w14:paraId="2D5670E8" w14:textId="77777777" w:rsidR="002F4B4C" w:rsidRPr="00B52B60" w:rsidRDefault="002F4B4C" w:rsidP="002F4B4C">
      <w:pPr>
        <w:spacing w:after="0"/>
        <w:rPr>
          <w:rFonts w:cstheme="minorHAnsi"/>
        </w:rPr>
      </w:pPr>
    </w:p>
    <w:p w14:paraId="68364CFF" w14:textId="77777777" w:rsidR="002F4B4C" w:rsidRPr="00B52B60" w:rsidRDefault="002F4B4C" w:rsidP="002F4B4C">
      <w:pPr>
        <w:spacing w:after="0"/>
        <w:rPr>
          <w:rFonts w:cstheme="minorHAnsi"/>
          <w:b/>
        </w:rPr>
      </w:pPr>
      <w:r w:rsidRPr="00B52B60">
        <w:rPr>
          <w:rFonts w:cstheme="minorHAnsi"/>
        </w:rPr>
        <w:t xml:space="preserve">Załączniki i materiały dodatkowe </w:t>
      </w:r>
    </w:p>
    <w:p w14:paraId="0634AEE1" w14:textId="77777777" w:rsidR="000D4D10" w:rsidRPr="00B52B60" w:rsidRDefault="000D4D10">
      <w:pPr>
        <w:rPr>
          <w:rFonts w:cstheme="minorHAnsi"/>
        </w:rPr>
      </w:pPr>
    </w:p>
    <w:sectPr w:rsidR="000D4D10" w:rsidRPr="00B52B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5B530" w14:textId="77777777" w:rsidR="008109CD" w:rsidRDefault="008109CD" w:rsidP="002F4B4C">
      <w:pPr>
        <w:spacing w:after="0" w:line="240" w:lineRule="auto"/>
      </w:pPr>
      <w:r>
        <w:separator/>
      </w:r>
    </w:p>
  </w:endnote>
  <w:endnote w:type="continuationSeparator" w:id="0">
    <w:p w14:paraId="4B650268" w14:textId="77777777" w:rsidR="008109CD" w:rsidRDefault="008109CD" w:rsidP="002F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2BDC2" w14:textId="77777777" w:rsidR="008109CD" w:rsidRDefault="008109CD" w:rsidP="002F4B4C">
      <w:pPr>
        <w:spacing w:after="0" w:line="240" w:lineRule="auto"/>
      </w:pPr>
      <w:r>
        <w:separator/>
      </w:r>
    </w:p>
  </w:footnote>
  <w:footnote w:type="continuationSeparator" w:id="0">
    <w:p w14:paraId="639B10E5" w14:textId="77777777" w:rsidR="008109CD" w:rsidRDefault="008109CD" w:rsidP="002F4B4C">
      <w:pPr>
        <w:spacing w:after="0" w:line="240" w:lineRule="auto"/>
      </w:pPr>
      <w:r>
        <w:continuationSeparator/>
      </w:r>
    </w:p>
  </w:footnote>
  <w:footnote w:id="1">
    <w:p w14:paraId="3D072E3D" w14:textId="77777777" w:rsidR="002A0B73" w:rsidRPr="002A0B73" w:rsidRDefault="002A0B73">
      <w:pPr>
        <w:pStyle w:val="Tekstprzypisudolnego"/>
        <w:rPr>
          <w:rFonts w:ascii="Times New Roman" w:hAnsi="Times New Roman"/>
          <w:i/>
        </w:rPr>
      </w:pPr>
      <w:r w:rsidRPr="002A0B73">
        <w:rPr>
          <w:rStyle w:val="Odwoanieprzypisudolnego"/>
          <w:rFonts w:ascii="Times New Roman" w:hAnsi="Times New Roman"/>
          <w:i/>
        </w:rPr>
        <w:footnoteRef/>
      </w:r>
      <w:r w:rsidRPr="002A0B73">
        <w:rPr>
          <w:rFonts w:ascii="Times New Roman" w:hAnsi="Times New Roman"/>
          <w:i/>
        </w:rPr>
        <w:t xml:space="preserve"> </w:t>
      </w:r>
      <w:r w:rsidRPr="002A0B73">
        <w:rPr>
          <w:rFonts w:ascii="Times New Roman" w:hAnsi="Times New Roman"/>
          <w:i/>
          <w:sz w:val="18"/>
        </w:rPr>
        <w:t>Należy wskazać wyłącznie typ projektu dotyczący danego Ogłoszenia o naborze wniosków</w:t>
      </w:r>
      <w:r>
        <w:rPr>
          <w:rFonts w:ascii="Times New Roman" w:hAnsi="Times New Roman"/>
          <w:i/>
          <w:sz w:val="18"/>
        </w:rPr>
        <w:t>.</w:t>
      </w:r>
    </w:p>
  </w:footnote>
  <w:footnote w:id="2">
    <w:p w14:paraId="40F802EB" w14:textId="3D97E6B2" w:rsidR="00993F35" w:rsidRPr="000F7F4A" w:rsidRDefault="00993F35">
      <w:pPr>
        <w:pStyle w:val="Tekstprzypisudolnego"/>
        <w:rPr>
          <w:strike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2BDD" w14:textId="356FA8BB" w:rsidR="00AB2652" w:rsidRDefault="006A5221">
    <w:pPr>
      <w:pStyle w:val="Nagwek"/>
    </w:pPr>
    <w:r>
      <w:rPr>
        <w:noProof/>
        <w:lang w:eastAsia="pl-PL"/>
      </w:rPr>
      <w:drawing>
        <wp:inline distT="0" distB="0" distL="0" distR="0" wp14:anchorId="17A8DEEF" wp14:editId="3AD44881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15CF0"/>
    <w:multiLevelType w:val="hybridMultilevel"/>
    <w:tmpl w:val="9B70808A"/>
    <w:lvl w:ilvl="0" w:tplc="8CC8415E">
      <w:start w:val="1"/>
      <w:numFmt w:val="decimal"/>
      <w:lvlText w:val="%1)"/>
      <w:lvlJc w:val="left"/>
      <w:pPr>
        <w:ind w:left="927" w:hanging="360"/>
      </w:pPr>
    </w:lvl>
    <w:lvl w:ilvl="1" w:tplc="A27CEEC0">
      <w:start w:val="1"/>
      <w:numFmt w:val="lowerLetter"/>
      <w:lvlText w:val="%2)"/>
      <w:lvlJc w:val="left"/>
      <w:pPr>
        <w:ind w:left="1647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262AFA"/>
    <w:multiLevelType w:val="hybridMultilevel"/>
    <w:tmpl w:val="147C2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81F62"/>
    <w:multiLevelType w:val="hybridMultilevel"/>
    <w:tmpl w:val="7312E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24A28"/>
    <w:multiLevelType w:val="hybridMultilevel"/>
    <w:tmpl w:val="B4547982"/>
    <w:lvl w:ilvl="0" w:tplc="F0707E2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E114B"/>
    <w:multiLevelType w:val="hybridMultilevel"/>
    <w:tmpl w:val="A4BE8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1223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45823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452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8359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72681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4C"/>
    <w:rsid w:val="000D4D10"/>
    <w:rsid w:val="000F7F4A"/>
    <w:rsid w:val="0012168E"/>
    <w:rsid w:val="002A0B73"/>
    <w:rsid w:val="002F4B4C"/>
    <w:rsid w:val="00342A5D"/>
    <w:rsid w:val="00374D29"/>
    <w:rsid w:val="003C5E44"/>
    <w:rsid w:val="004856FF"/>
    <w:rsid w:val="004A1FF7"/>
    <w:rsid w:val="00533293"/>
    <w:rsid w:val="005878BB"/>
    <w:rsid w:val="005D0602"/>
    <w:rsid w:val="005E6A39"/>
    <w:rsid w:val="006702F7"/>
    <w:rsid w:val="00680731"/>
    <w:rsid w:val="006A5221"/>
    <w:rsid w:val="00734526"/>
    <w:rsid w:val="00781774"/>
    <w:rsid w:val="007957EF"/>
    <w:rsid w:val="008109CD"/>
    <w:rsid w:val="0083703C"/>
    <w:rsid w:val="009719B9"/>
    <w:rsid w:val="009765C4"/>
    <w:rsid w:val="00993F35"/>
    <w:rsid w:val="00A14A41"/>
    <w:rsid w:val="00A2738E"/>
    <w:rsid w:val="00A45C97"/>
    <w:rsid w:val="00A47A44"/>
    <w:rsid w:val="00A74A61"/>
    <w:rsid w:val="00AA7004"/>
    <w:rsid w:val="00AB2652"/>
    <w:rsid w:val="00AC1882"/>
    <w:rsid w:val="00B52B60"/>
    <w:rsid w:val="00C87F5F"/>
    <w:rsid w:val="00D37C6D"/>
    <w:rsid w:val="00D42555"/>
    <w:rsid w:val="00D77BE6"/>
    <w:rsid w:val="00D86C67"/>
    <w:rsid w:val="00E01A0B"/>
    <w:rsid w:val="00E7760A"/>
    <w:rsid w:val="00E91C61"/>
    <w:rsid w:val="00F06ABF"/>
    <w:rsid w:val="00FD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DD65"/>
  <w15:chartTrackingRefBased/>
  <w15:docId w15:val="{2BBEE776-9252-480B-82C7-FFA45C9C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B4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B4C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2F4B4C"/>
  </w:style>
  <w:style w:type="paragraph" w:styleId="Akapitzlist">
    <w:name w:val="List Paragraph"/>
    <w:basedOn w:val="Normalny"/>
    <w:link w:val="AkapitzlistZnak"/>
    <w:uiPriority w:val="34"/>
    <w:qFormat/>
    <w:rsid w:val="002F4B4C"/>
    <w:pPr>
      <w:spacing w:after="200" w:line="276" w:lineRule="auto"/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2F4B4C"/>
    <w:rPr>
      <w:vertAlign w:val="superscript"/>
    </w:rPr>
  </w:style>
  <w:style w:type="table" w:styleId="Tabela-Siatka">
    <w:name w:val="Table Grid"/>
    <w:basedOn w:val="Standardowy"/>
    <w:uiPriority w:val="39"/>
    <w:rsid w:val="002F4B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4B4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2F4B4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2F4B4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4B4C"/>
    <w:rPr>
      <w:color w:val="808080"/>
      <w:shd w:val="clear" w:color="auto" w:fill="E6E6E6"/>
    </w:rPr>
  </w:style>
  <w:style w:type="paragraph" w:styleId="Stopka">
    <w:name w:val="footer"/>
    <w:basedOn w:val="Normalny"/>
    <w:link w:val="StopkaZnak"/>
    <w:uiPriority w:val="99"/>
    <w:unhideWhenUsed/>
    <w:rsid w:val="00AB2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652"/>
  </w:style>
  <w:style w:type="character" w:styleId="Odwoaniedokomentarza">
    <w:name w:val="annotation reference"/>
    <w:basedOn w:val="Domylnaczcionkaakapitu"/>
    <w:uiPriority w:val="99"/>
    <w:semiHidden/>
    <w:unhideWhenUsed/>
    <w:rsid w:val="005D06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06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06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06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06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8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ziemiagotyk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0DD46-C29E-4D52-B486-14F874CF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 Epa-Pikuła</cp:lastModifiedBy>
  <cp:revision>4</cp:revision>
  <dcterms:created xsi:type="dcterms:W3CDTF">2024-04-05T13:40:00Z</dcterms:created>
  <dcterms:modified xsi:type="dcterms:W3CDTF">2024-10-14T12:24:00Z</dcterms:modified>
</cp:coreProperties>
</file>