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D2381" w14:textId="77777777" w:rsidR="00693436" w:rsidRPr="006065AE" w:rsidRDefault="00693436" w:rsidP="00E44668">
      <w:pPr>
        <w:spacing w:after="0" w:line="276" w:lineRule="auto"/>
        <w:rPr>
          <w:rFonts w:ascii="Arial" w:hAnsi="Arial" w:cs="Arial"/>
          <w:sz w:val="20"/>
          <w:szCs w:val="20"/>
        </w:rPr>
      </w:pPr>
    </w:p>
    <w:p w14:paraId="0BD1DD82" w14:textId="77777777" w:rsidR="0019316C" w:rsidRPr="006065AE" w:rsidRDefault="0019316C" w:rsidP="003065A0">
      <w:pPr>
        <w:pStyle w:val="Bezodstpw"/>
        <w:rPr>
          <w:rFonts w:ascii="Arial" w:hAnsi="Arial" w:cs="Arial"/>
          <w:b/>
          <w:bCs/>
          <w:sz w:val="20"/>
          <w:szCs w:val="20"/>
        </w:rPr>
      </w:pPr>
    </w:p>
    <w:p w14:paraId="3906D7F8" w14:textId="77777777" w:rsidR="00DE67EB" w:rsidRPr="006065AE" w:rsidRDefault="00DE67EB" w:rsidP="003065A0">
      <w:pPr>
        <w:pStyle w:val="Bezodstpw"/>
        <w:rPr>
          <w:rFonts w:ascii="Arial" w:hAnsi="Arial" w:cs="Arial"/>
          <w:b/>
          <w:bCs/>
        </w:rPr>
      </w:pPr>
    </w:p>
    <w:p w14:paraId="237D58CB" w14:textId="31D4C24D" w:rsidR="00DE67EB" w:rsidRPr="00120802" w:rsidRDefault="00ED7FD4" w:rsidP="00ED7FD4">
      <w:pPr>
        <w:pStyle w:val="Bezodstpw"/>
        <w:jc w:val="right"/>
        <w:rPr>
          <w:rFonts w:ascii="Arial" w:hAnsi="Arial" w:cs="Arial"/>
          <w:b/>
          <w:bCs/>
          <w:spacing w:val="10"/>
          <w:sz w:val="24"/>
          <w:szCs w:val="24"/>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120802">
        <w:rPr>
          <w:rFonts w:ascii="Arial" w:hAnsi="Arial" w:cs="Arial"/>
          <w:b/>
          <w:bCs/>
          <w:spacing w:val="10"/>
          <w:sz w:val="24"/>
          <w:szCs w:val="24"/>
        </w:rPr>
        <w:t xml:space="preserve">Załącznik nr </w:t>
      </w:r>
      <w:r w:rsidR="004D2320" w:rsidRPr="00120802">
        <w:rPr>
          <w:rFonts w:ascii="Arial" w:hAnsi="Arial" w:cs="Arial"/>
          <w:b/>
          <w:bCs/>
          <w:spacing w:val="10"/>
          <w:sz w:val="24"/>
          <w:szCs w:val="24"/>
        </w:rPr>
        <w:t>5</w:t>
      </w:r>
      <w:r w:rsidRPr="00120802">
        <w:rPr>
          <w:rFonts w:ascii="Arial" w:hAnsi="Arial" w:cs="Arial"/>
          <w:b/>
          <w:bCs/>
          <w:spacing w:val="10"/>
          <w:sz w:val="24"/>
          <w:szCs w:val="24"/>
        </w:rPr>
        <w:t xml:space="preserve"> do ogłoszenia </w:t>
      </w:r>
      <w:r w:rsidR="004D2320" w:rsidRPr="00120802">
        <w:rPr>
          <w:rFonts w:ascii="Arial" w:hAnsi="Arial" w:cs="Arial"/>
          <w:b/>
          <w:bCs/>
          <w:spacing w:val="10"/>
          <w:sz w:val="24"/>
          <w:szCs w:val="24"/>
        </w:rPr>
        <w:t>o naborze</w:t>
      </w:r>
      <w:r w:rsidR="001F1294" w:rsidRPr="00120802">
        <w:rPr>
          <w:rFonts w:ascii="Arial" w:hAnsi="Arial" w:cs="Arial"/>
          <w:b/>
          <w:bCs/>
          <w:spacing w:val="10"/>
          <w:sz w:val="24"/>
          <w:szCs w:val="24"/>
        </w:rPr>
        <w:t xml:space="preserve"> wniosków</w:t>
      </w:r>
      <w:r w:rsidR="004D2320" w:rsidRPr="00120802">
        <w:rPr>
          <w:rFonts w:ascii="Arial" w:hAnsi="Arial" w:cs="Arial"/>
          <w:b/>
          <w:bCs/>
          <w:spacing w:val="10"/>
          <w:sz w:val="24"/>
          <w:szCs w:val="24"/>
        </w:rPr>
        <w:t xml:space="preserve"> nr </w:t>
      </w:r>
      <w:bookmarkStart w:id="0" w:name="_Hlk180140600"/>
      <w:r w:rsidR="00EC57BF">
        <w:rPr>
          <w:rFonts w:ascii="Arial" w:hAnsi="Arial" w:cs="Arial"/>
          <w:b/>
          <w:bCs/>
          <w:spacing w:val="10"/>
          <w:sz w:val="24"/>
          <w:szCs w:val="24"/>
        </w:rPr>
        <w:t>2</w:t>
      </w:r>
      <w:r w:rsidR="004D2320" w:rsidRPr="00120802">
        <w:rPr>
          <w:rFonts w:ascii="Arial" w:hAnsi="Arial" w:cs="Arial"/>
          <w:b/>
          <w:bCs/>
          <w:spacing w:val="10"/>
          <w:sz w:val="24"/>
          <w:szCs w:val="24"/>
        </w:rPr>
        <w:t>/202</w:t>
      </w:r>
      <w:r w:rsidR="00EC57BF">
        <w:rPr>
          <w:rFonts w:ascii="Arial" w:hAnsi="Arial" w:cs="Arial"/>
          <w:b/>
          <w:bCs/>
          <w:spacing w:val="10"/>
          <w:sz w:val="24"/>
          <w:szCs w:val="24"/>
        </w:rPr>
        <w:t>6</w:t>
      </w:r>
      <w:r w:rsidR="00863F5E" w:rsidRPr="00120802">
        <w:rPr>
          <w:rFonts w:ascii="Arial" w:hAnsi="Arial" w:cs="Arial"/>
          <w:b/>
          <w:bCs/>
          <w:spacing w:val="10"/>
          <w:sz w:val="24"/>
          <w:szCs w:val="24"/>
        </w:rPr>
        <w:t>/G</w:t>
      </w:r>
      <w:r w:rsidR="004D2320" w:rsidRPr="00120802">
        <w:rPr>
          <w:rFonts w:ascii="Arial" w:hAnsi="Arial" w:cs="Arial"/>
          <w:b/>
          <w:bCs/>
          <w:spacing w:val="10"/>
          <w:sz w:val="24"/>
          <w:szCs w:val="24"/>
        </w:rPr>
        <w:t>/EFS+</w:t>
      </w:r>
      <w:bookmarkEnd w:id="0"/>
    </w:p>
    <w:p w14:paraId="72BE14B7" w14:textId="77777777" w:rsidR="00DE67EB" w:rsidRPr="006065AE" w:rsidRDefault="00DE67EB" w:rsidP="0019316C">
      <w:pPr>
        <w:pStyle w:val="Bezodstpw"/>
        <w:jc w:val="center"/>
        <w:rPr>
          <w:rFonts w:ascii="Arial" w:hAnsi="Arial" w:cs="Arial"/>
          <w:b/>
          <w:bCs/>
        </w:rPr>
      </w:pPr>
    </w:p>
    <w:p w14:paraId="52052E21" w14:textId="77777777" w:rsidR="00DE67EB" w:rsidRPr="006065AE" w:rsidRDefault="00DE67EB" w:rsidP="0019316C">
      <w:pPr>
        <w:pStyle w:val="Bezodstpw"/>
        <w:jc w:val="center"/>
        <w:rPr>
          <w:rFonts w:ascii="Arial" w:hAnsi="Arial" w:cs="Arial"/>
          <w:b/>
          <w:bCs/>
        </w:rPr>
      </w:pPr>
    </w:p>
    <w:p w14:paraId="2105D10F" w14:textId="77777777" w:rsidR="00DE67EB" w:rsidRPr="006065AE" w:rsidRDefault="00DE67EB" w:rsidP="0019316C">
      <w:pPr>
        <w:pStyle w:val="Bezodstpw"/>
        <w:jc w:val="center"/>
        <w:rPr>
          <w:rFonts w:ascii="Arial" w:hAnsi="Arial" w:cs="Arial"/>
          <w:b/>
          <w:bCs/>
        </w:rPr>
      </w:pPr>
    </w:p>
    <w:p w14:paraId="6C163C4C" w14:textId="77777777" w:rsidR="0019316C" w:rsidRPr="006065AE" w:rsidRDefault="0019316C" w:rsidP="0019316C">
      <w:pPr>
        <w:pStyle w:val="Bezodstpw"/>
        <w:jc w:val="center"/>
        <w:rPr>
          <w:rFonts w:ascii="Arial" w:hAnsi="Arial" w:cs="Arial"/>
          <w:b/>
          <w:bCs/>
        </w:rPr>
      </w:pPr>
    </w:p>
    <w:p w14:paraId="2C142A0B" w14:textId="77777777" w:rsidR="0019316C" w:rsidRPr="006065AE" w:rsidRDefault="0019316C" w:rsidP="0019316C">
      <w:pPr>
        <w:pStyle w:val="Bezodstpw"/>
        <w:jc w:val="center"/>
        <w:rPr>
          <w:rFonts w:ascii="Arial" w:hAnsi="Arial" w:cs="Arial"/>
          <w:b/>
          <w:bCs/>
        </w:rPr>
      </w:pPr>
      <w:r w:rsidRPr="006065AE">
        <w:rPr>
          <w:rFonts w:ascii="Arial" w:hAnsi="Arial" w:cs="Arial"/>
          <w:b/>
          <w:bCs/>
          <w:noProof/>
          <w:lang w:eastAsia="pl-PL"/>
          <w14:ligatures w14:val="none"/>
        </w:rPr>
        <w:drawing>
          <wp:inline distT="0" distB="0" distL="0" distR="0" wp14:anchorId="2E85A2ED" wp14:editId="57C8256E">
            <wp:extent cx="1872615" cy="925668"/>
            <wp:effectExtent l="0" t="0" r="0" b="8255"/>
            <wp:docPr id="16135846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0165" name="Obraz 371770165"/>
                    <pic:cNvPicPr/>
                  </pic:nvPicPr>
                  <pic:blipFill>
                    <a:blip r:embed="rId8">
                      <a:extLst>
                        <a:ext uri="{28A0092B-C50C-407E-A947-70E740481C1C}">
                          <a14:useLocalDpi xmlns:a14="http://schemas.microsoft.com/office/drawing/2010/main" val="0"/>
                        </a:ext>
                      </a:extLst>
                    </a:blip>
                    <a:stretch>
                      <a:fillRect/>
                    </a:stretch>
                  </pic:blipFill>
                  <pic:spPr>
                    <a:xfrm>
                      <a:off x="0" y="0"/>
                      <a:ext cx="1877869" cy="928265"/>
                    </a:xfrm>
                    <a:prstGeom prst="rect">
                      <a:avLst/>
                    </a:prstGeom>
                  </pic:spPr>
                </pic:pic>
              </a:graphicData>
            </a:graphic>
          </wp:inline>
        </w:drawing>
      </w:r>
    </w:p>
    <w:p w14:paraId="1C9DBA58" w14:textId="77777777" w:rsidR="0019316C" w:rsidRPr="006065AE" w:rsidRDefault="0019316C" w:rsidP="0019316C">
      <w:pPr>
        <w:pStyle w:val="Bezodstpw"/>
        <w:jc w:val="center"/>
        <w:rPr>
          <w:rFonts w:ascii="Arial" w:hAnsi="Arial" w:cs="Arial"/>
          <w:b/>
          <w:bCs/>
        </w:rPr>
      </w:pPr>
    </w:p>
    <w:p w14:paraId="6A028D58" w14:textId="77777777" w:rsidR="0019316C" w:rsidRPr="006065AE" w:rsidRDefault="0019316C" w:rsidP="0019316C">
      <w:pPr>
        <w:spacing w:after="0" w:line="240" w:lineRule="auto"/>
        <w:jc w:val="center"/>
        <w:rPr>
          <w:rFonts w:ascii="Arial" w:hAnsi="Arial" w:cs="Arial"/>
          <w:b/>
          <w:bCs/>
          <w:sz w:val="36"/>
          <w:szCs w:val="36"/>
        </w:rPr>
      </w:pPr>
    </w:p>
    <w:p w14:paraId="2643E081" w14:textId="77777777" w:rsidR="0019316C" w:rsidRPr="00D84DA3" w:rsidRDefault="0019316C" w:rsidP="0019316C">
      <w:pPr>
        <w:spacing w:after="0" w:line="240" w:lineRule="auto"/>
        <w:jc w:val="center"/>
        <w:rPr>
          <w:rFonts w:ascii="Arial" w:hAnsi="Arial" w:cs="Arial"/>
          <w:b/>
          <w:bCs/>
          <w:spacing w:val="10"/>
          <w:sz w:val="36"/>
          <w:szCs w:val="36"/>
        </w:rPr>
      </w:pPr>
      <w:bookmarkStart w:id="1" w:name="_Hlk170996657"/>
    </w:p>
    <w:p w14:paraId="0EF9216D" w14:textId="3A1C233B" w:rsidR="0019316C" w:rsidRPr="00D84DA3" w:rsidRDefault="0019316C" w:rsidP="0019316C">
      <w:pPr>
        <w:spacing w:after="0" w:line="240" w:lineRule="auto"/>
        <w:jc w:val="center"/>
        <w:rPr>
          <w:rFonts w:ascii="Arial" w:hAnsi="Arial" w:cs="Arial"/>
          <w:b/>
          <w:bCs/>
          <w:spacing w:val="10"/>
          <w:sz w:val="52"/>
          <w:szCs w:val="52"/>
        </w:rPr>
      </w:pPr>
      <w:r w:rsidRPr="00D84DA3">
        <w:rPr>
          <w:rFonts w:ascii="Arial" w:hAnsi="Arial" w:cs="Arial"/>
          <w:b/>
          <w:bCs/>
          <w:spacing w:val="10"/>
          <w:sz w:val="40"/>
          <w:szCs w:val="40"/>
        </w:rPr>
        <w:t>KRYTERIA WYBORU GRANTOBIORCÓW</w:t>
      </w:r>
      <w:r w:rsidRPr="00D84DA3">
        <w:rPr>
          <w:rFonts w:ascii="Arial" w:hAnsi="Arial" w:cs="Arial"/>
          <w:b/>
          <w:bCs/>
          <w:spacing w:val="10"/>
          <w:sz w:val="52"/>
          <w:szCs w:val="52"/>
        </w:rPr>
        <w:t xml:space="preserve"> </w:t>
      </w:r>
    </w:p>
    <w:bookmarkEnd w:id="1"/>
    <w:p w14:paraId="0D3CB676" w14:textId="77777777" w:rsidR="0019316C" w:rsidRPr="006065AE" w:rsidRDefault="0019316C" w:rsidP="0019316C">
      <w:pPr>
        <w:pStyle w:val="Bezodstpw"/>
        <w:jc w:val="center"/>
        <w:rPr>
          <w:rFonts w:ascii="Arial" w:hAnsi="Arial" w:cs="Arial"/>
          <w:sz w:val="36"/>
          <w:szCs w:val="36"/>
        </w:rPr>
      </w:pPr>
    </w:p>
    <w:p w14:paraId="7BE8DCE9" w14:textId="77777777" w:rsidR="0019316C" w:rsidRPr="006065AE" w:rsidRDefault="0019316C" w:rsidP="0019316C">
      <w:pPr>
        <w:pStyle w:val="Bezodstpw"/>
        <w:jc w:val="center"/>
        <w:rPr>
          <w:rFonts w:ascii="Arial" w:hAnsi="Arial" w:cs="Arial"/>
          <w:b/>
          <w:bCs/>
        </w:rPr>
      </w:pPr>
    </w:p>
    <w:p w14:paraId="51EA8F3B" w14:textId="17254144" w:rsidR="0019316C" w:rsidRPr="006065AE" w:rsidRDefault="005C4A6F" w:rsidP="0019316C">
      <w:pPr>
        <w:pStyle w:val="Bezodstpw"/>
        <w:jc w:val="center"/>
        <w:rPr>
          <w:rFonts w:ascii="Arial" w:hAnsi="Arial" w:cs="Arial"/>
          <w:b/>
          <w:bCs/>
        </w:rPr>
      </w:pPr>
      <w:r>
        <w:rPr>
          <w:rFonts w:ascii="Arial" w:hAnsi="Arial" w:cs="Arial"/>
          <w:b/>
          <w:bCs/>
          <w:noProof/>
          <w14:ligatures w14:val="none"/>
        </w:rPr>
        <w:drawing>
          <wp:inline distT="0" distB="0" distL="0" distR="0" wp14:anchorId="0B4597A9" wp14:editId="1C48A9F4">
            <wp:extent cx="9611360" cy="788670"/>
            <wp:effectExtent l="0" t="0" r="8890" b="0"/>
            <wp:docPr id="18444807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80771" name="Obraz 1844480771"/>
                    <pic:cNvPicPr/>
                  </pic:nvPicPr>
                  <pic:blipFill>
                    <a:blip r:embed="rId9">
                      <a:extLst>
                        <a:ext uri="{28A0092B-C50C-407E-A947-70E740481C1C}">
                          <a14:useLocalDpi xmlns:a14="http://schemas.microsoft.com/office/drawing/2010/main" val="0"/>
                        </a:ext>
                      </a:extLst>
                    </a:blip>
                    <a:stretch>
                      <a:fillRect/>
                    </a:stretch>
                  </pic:blipFill>
                  <pic:spPr>
                    <a:xfrm>
                      <a:off x="0" y="0"/>
                      <a:ext cx="9611360" cy="788670"/>
                    </a:xfrm>
                    <a:prstGeom prst="rect">
                      <a:avLst/>
                    </a:prstGeom>
                  </pic:spPr>
                </pic:pic>
              </a:graphicData>
            </a:graphic>
          </wp:inline>
        </w:drawing>
      </w:r>
    </w:p>
    <w:p w14:paraId="6A1BBD7E" w14:textId="77777777" w:rsidR="0019316C" w:rsidRPr="006065AE" w:rsidRDefault="0019316C" w:rsidP="00EA25B2">
      <w:pPr>
        <w:pStyle w:val="Bezodstpw"/>
        <w:jc w:val="center"/>
        <w:rPr>
          <w:rFonts w:ascii="Arial" w:hAnsi="Arial" w:cs="Arial"/>
          <w:b/>
          <w:bCs/>
        </w:rPr>
      </w:pPr>
    </w:p>
    <w:p w14:paraId="792404E6" w14:textId="77777777" w:rsidR="009F6E7D" w:rsidRDefault="009F6E7D" w:rsidP="006065AE">
      <w:pPr>
        <w:spacing w:line="276" w:lineRule="auto"/>
        <w:jc w:val="both"/>
        <w:rPr>
          <w:rFonts w:ascii="Arial" w:eastAsia="Arial Narrow" w:hAnsi="Arial" w:cs="Arial"/>
        </w:rPr>
      </w:pPr>
      <w:bookmarkStart w:id="2" w:name="_Hlk158123752"/>
    </w:p>
    <w:p w14:paraId="6043A554" w14:textId="77777777" w:rsidR="00ED7FD4" w:rsidRDefault="00ED7FD4" w:rsidP="006065AE">
      <w:pPr>
        <w:spacing w:line="276" w:lineRule="auto"/>
        <w:jc w:val="both"/>
        <w:rPr>
          <w:rFonts w:ascii="Arial" w:eastAsia="Arial Narrow" w:hAnsi="Arial" w:cs="Arial"/>
        </w:rPr>
      </w:pPr>
    </w:p>
    <w:p w14:paraId="203C74B0" w14:textId="77777777" w:rsidR="00ED7FD4" w:rsidRDefault="00ED7FD4" w:rsidP="006065AE">
      <w:pPr>
        <w:spacing w:line="276" w:lineRule="auto"/>
        <w:jc w:val="both"/>
        <w:rPr>
          <w:rFonts w:ascii="Arial" w:eastAsia="Arial Narrow" w:hAnsi="Arial" w:cs="Arial"/>
        </w:rPr>
      </w:pPr>
    </w:p>
    <w:p w14:paraId="66E25F6C" w14:textId="77777777" w:rsidR="00ED7FD4" w:rsidRDefault="00ED7FD4" w:rsidP="006065AE">
      <w:pPr>
        <w:spacing w:line="276" w:lineRule="auto"/>
        <w:jc w:val="both"/>
        <w:rPr>
          <w:rFonts w:ascii="Arial" w:eastAsia="Arial Narrow" w:hAnsi="Arial" w:cs="Arial"/>
        </w:rPr>
      </w:pPr>
    </w:p>
    <w:p w14:paraId="124687BA" w14:textId="77777777" w:rsidR="00ED7FD4" w:rsidRDefault="00ED7FD4" w:rsidP="006065AE">
      <w:pPr>
        <w:spacing w:line="276" w:lineRule="auto"/>
        <w:jc w:val="both"/>
        <w:rPr>
          <w:rFonts w:ascii="Arial" w:eastAsia="Arial Narrow" w:hAnsi="Arial" w:cs="Arial"/>
        </w:rPr>
      </w:pPr>
    </w:p>
    <w:p w14:paraId="447A9551" w14:textId="77777777" w:rsidR="00ED7FD4" w:rsidRDefault="00ED7FD4" w:rsidP="006065AE">
      <w:pPr>
        <w:spacing w:line="276" w:lineRule="auto"/>
        <w:jc w:val="both"/>
        <w:rPr>
          <w:rFonts w:ascii="Arial" w:eastAsia="Arial Narrow" w:hAnsi="Arial" w:cs="Arial"/>
        </w:rPr>
      </w:pPr>
    </w:p>
    <w:p w14:paraId="151EC93A" w14:textId="77777777" w:rsidR="00ED7FD4" w:rsidRPr="00D84DA3" w:rsidRDefault="00ED7FD4" w:rsidP="006065AE">
      <w:pPr>
        <w:spacing w:line="276" w:lineRule="auto"/>
        <w:jc w:val="both"/>
        <w:rPr>
          <w:rFonts w:ascii="Arial" w:eastAsia="Arial Narrow" w:hAnsi="Arial" w:cs="Arial"/>
          <w:sz w:val="24"/>
          <w:szCs w:val="24"/>
        </w:rPr>
      </w:pPr>
    </w:p>
    <w:p w14:paraId="03942171" w14:textId="3794A384" w:rsidR="009F6E7D" w:rsidRPr="00D84DA3" w:rsidRDefault="009F6E7D" w:rsidP="006065AE">
      <w:pPr>
        <w:spacing w:line="276" w:lineRule="auto"/>
        <w:jc w:val="both"/>
        <w:rPr>
          <w:rFonts w:ascii="Arial" w:eastAsia="Arial Narrow" w:hAnsi="Arial" w:cs="Arial"/>
          <w:b/>
          <w:bCs/>
          <w:color w:val="2F5496" w:themeColor="accent1" w:themeShade="BF"/>
          <w:sz w:val="24"/>
          <w:szCs w:val="24"/>
        </w:rPr>
      </w:pPr>
      <w:r w:rsidRPr="00D84DA3">
        <w:rPr>
          <w:rFonts w:ascii="Arial" w:eastAsia="Arial Narrow" w:hAnsi="Arial" w:cs="Arial"/>
          <w:b/>
          <w:bCs/>
          <w:color w:val="2F5496" w:themeColor="accent1" w:themeShade="BF"/>
          <w:sz w:val="24"/>
          <w:szCs w:val="24"/>
        </w:rPr>
        <w:t xml:space="preserve">Kryteria dostępowe wspólne dla przedsięwzięć nr 1.1. do </w:t>
      </w:r>
      <w:r w:rsidR="0050457A" w:rsidRPr="00D84DA3">
        <w:rPr>
          <w:rFonts w:ascii="Arial" w:eastAsia="Arial Narrow" w:hAnsi="Arial" w:cs="Arial"/>
          <w:b/>
          <w:bCs/>
          <w:color w:val="2F5496" w:themeColor="accent1" w:themeShade="BF"/>
          <w:sz w:val="24"/>
          <w:szCs w:val="24"/>
        </w:rPr>
        <w:t xml:space="preserve">nr </w:t>
      </w:r>
      <w:r w:rsidRPr="00D84DA3">
        <w:rPr>
          <w:rFonts w:ascii="Arial" w:eastAsia="Arial Narrow" w:hAnsi="Arial" w:cs="Arial"/>
          <w:b/>
          <w:bCs/>
          <w:color w:val="2F5496" w:themeColor="accent1" w:themeShade="BF"/>
          <w:sz w:val="24"/>
          <w:szCs w:val="24"/>
        </w:rPr>
        <w:t>1.4.</w:t>
      </w:r>
    </w:p>
    <w:tbl>
      <w:tblPr>
        <w:tblStyle w:val="Tabela-Siatka"/>
        <w:tblW w:w="15021" w:type="dxa"/>
        <w:tblLook w:val="04A0" w:firstRow="1" w:lastRow="0" w:firstColumn="1" w:lastColumn="0" w:noHBand="0" w:noVBand="1"/>
      </w:tblPr>
      <w:tblGrid>
        <w:gridCol w:w="606"/>
        <w:gridCol w:w="3721"/>
        <w:gridCol w:w="4543"/>
        <w:gridCol w:w="2331"/>
        <w:gridCol w:w="3820"/>
      </w:tblGrid>
      <w:tr w:rsidR="009F6E7D" w:rsidRPr="00D84DA3" w14:paraId="55123C09" w14:textId="77777777" w:rsidTr="009E6C52">
        <w:trPr>
          <w:trHeight w:val="256"/>
        </w:trPr>
        <w:tc>
          <w:tcPr>
            <w:tcW w:w="516" w:type="dxa"/>
            <w:shd w:val="clear" w:color="auto" w:fill="D9D9D9" w:themeFill="background1" w:themeFillShade="D9"/>
          </w:tcPr>
          <w:p w14:paraId="040EB99C" w14:textId="77777777" w:rsidR="009F6E7D" w:rsidRPr="00D84DA3" w:rsidRDefault="009F6E7D" w:rsidP="00D84DA3">
            <w:pPr>
              <w:spacing w:line="360" w:lineRule="auto"/>
              <w:rPr>
                <w:rFonts w:ascii="Arial" w:hAnsi="Arial" w:cs="Arial"/>
                <w:b/>
                <w:spacing w:val="10"/>
                <w:sz w:val="24"/>
                <w:szCs w:val="24"/>
              </w:rPr>
            </w:pPr>
            <w:r w:rsidRPr="00D84DA3">
              <w:rPr>
                <w:rFonts w:ascii="Arial" w:hAnsi="Arial" w:cs="Arial"/>
                <w:b/>
                <w:spacing w:val="10"/>
                <w:sz w:val="24"/>
                <w:szCs w:val="24"/>
              </w:rPr>
              <w:t>Lp.</w:t>
            </w:r>
          </w:p>
        </w:tc>
        <w:tc>
          <w:tcPr>
            <w:tcW w:w="3732" w:type="dxa"/>
            <w:shd w:val="clear" w:color="auto" w:fill="D9D9D9" w:themeFill="background1" w:themeFillShade="D9"/>
          </w:tcPr>
          <w:p w14:paraId="43F3421B" w14:textId="77777777" w:rsidR="009F6E7D" w:rsidRPr="00D84DA3" w:rsidRDefault="009F6E7D" w:rsidP="00D84DA3">
            <w:pPr>
              <w:spacing w:line="360" w:lineRule="auto"/>
              <w:jc w:val="center"/>
              <w:rPr>
                <w:rFonts w:ascii="Arial" w:hAnsi="Arial" w:cs="Arial"/>
                <w:b/>
                <w:spacing w:val="10"/>
                <w:sz w:val="24"/>
                <w:szCs w:val="24"/>
              </w:rPr>
            </w:pPr>
            <w:r w:rsidRPr="00D84DA3">
              <w:rPr>
                <w:rFonts w:ascii="Arial" w:hAnsi="Arial" w:cs="Arial"/>
                <w:b/>
                <w:spacing w:val="10"/>
                <w:sz w:val="24"/>
                <w:szCs w:val="24"/>
              </w:rPr>
              <w:t>Kryterium</w:t>
            </w:r>
          </w:p>
        </w:tc>
        <w:tc>
          <w:tcPr>
            <w:tcW w:w="4573" w:type="dxa"/>
            <w:shd w:val="clear" w:color="auto" w:fill="D9D9D9" w:themeFill="background1" w:themeFillShade="D9"/>
          </w:tcPr>
          <w:p w14:paraId="663BD4A2" w14:textId="77777777" w:rsidR="009F6E7D" w:rsidRPr="00D84DA3" w:rsidRDefault="009F6E7D" w:rsidP="00D84DA3">
            <w:pPr>
              <w:spacing w:line="360" w:lineRule="auto"/>
              <w:jc w:val="center"/>
              <w:rPr>
                <w:rFonts w:ascii="Arial" w:hAnsi="Arial" w:cs="Arial"/>
                <w:b/>
                <w:spacing w:val="10"/>
                <w:sz w:val="24"/>
                <w:szCs w:val="24"/>
              </w:rPr>
            </w:pPr>
            <w:r w:rsidRPr="00D84DA3">
              <w:rPr>
                <w:rFonts w:ascii="Arial" w:hAnsi="Arial" w:cs="Arial"/>
                <w:b/>
                <w:spacing w:val="10"/>
                <w:sz w:val="24"/>
                <w:szCs w:val="24"/>
              </w:rPr>
              <w:t>Uzasadnienie kryterium</w:t>
            </w:r>
          </w:p>
        </w:tc>
        <w:tc>
          <w:tcPr>
            <w:tcW w:w="2342" w:type="dxa"/>
            <w:shd w:val="clear" w:color="auto" w:fill="D9D9D9" w:themeFill="background1" w:themeFillShade="D9"/>
          </w:tcPr>
          <w:p w14:paraId="205927FD" w14:textId="77777777" w:rsidR="009F6E7D" w:rsidRPr="00D84DA3" w:rsidRDefault="009F6E7D" w:rsidP="00D84DA3">
            <w:pPr>
              <w:spacing w:line="360" w:lineRule="auto"/>
              <w:jc w:val="center"/>
              <w:rPr>
                <w:rFonts w:ascii="Arial" w:hAnsi="Arial" w:cs="Arial"/>
                <w:b/>
                <w:spacing w:val="10"/>
                <w:sz w:val="24"/>
                <w:szCs w:val="24"/>
              </w:rPr>
            </w:pPr>
            <w:r w:rsidRPr="00D84DA3">
              <w:rPr>
                <w:rFonts w:ascii="Arial" w:hAnsi="Arial" w:cs="Arial"/>
                <w:b/>
                <w:spacing w:val="10"/>
                <w:sz w:val="24"/>
                <w:szCs w:val="24"/>
              </w:rPr>
              <w:t>Ocena</w:t>
            </w:r>
          </w:p>
        </w:tc>
        <w:tc>
          <w:tcPr>
            <w:tcW w:w="3858" w:type="dxa"/>
            <w:shd w:val="clear" w:color="auto" w:fill="D9D9D9" w:themeFill="background1" w:themeFillShade="D9"/>
          </w:tcPr>
          <w:p w14:paraId="175FE649" w14:textId="04E971A9" w:rsidR="009F6E7D" w:rsidRPr="00D84DA3" w:rsidRDefault="009F6E7D" w:rsidP="00D84DA3">
            <w:pPr>
              <w:spacing w:line="360" w:lineRule="auto"/>
              <w:jc w:val="center"/>
              <w:rPr>
                <w:rFonts w:ascii="Arial" w:hAnsi="Arial" w:cs="Arial"/>
                <w:b/>
                <w:spacing w:val="10"/>
                <w:sz w:val="24"/>
                <w:szCs w:val="24"/>
              </w:rPr>
            </w:pPr>
            <w:r w:rsidRPr="00D84DA3">
              <w:rPr>
                <w:rFonts w:ascii="Arial" w:hAnsi="Arial" w:cs="Arial"/>
                <w:b/>
                <w:spacing w:val="10"/>
                <w:sz w:val="24"/>
                <w:szCs w:val="24"/>
              </w:rPr>
              <w:t>Sposób weryfikacji kryterium</w:t>
            </w:r>
          </w:p>
        </w:tc>
      </w:tr>
      <w:tr w:rsidR="00665261" w:rsidRPr="00D84DA3" w14:paraId="288EC53D" w14:textId="77777777" w:rsidTr="009E6C52">
        <w:trPr>
          <w:trHeight w:val="256"/>
        </w:trPr>
        <w:tc>
          <w:tcPr>
            <w:tcW w:w="516" w:type="dxa"/>
          </w:tcPr>
          <w:p w14:paraId="47430635" w14:textId="795C1A53" w:rsidR="00665261" w:rsidRPr="00D84DA3" w:rsidRDefault="00EB343E" w:rsidP="00D84DA3">
            <w:pPr>
              <w:spacing w:line="360" w:lineRule="auto"/>
              <w:rPr>
                <w:rFonts w:ascii="Arial" w:hAnsi="Arial" w:cs="Arial"/>
                <w:b/>
                <w:spacing w:val="10"/>
                <w:sz w:val="24"/>
                <w:szCs w:val="24"/>
              </w:rPr>
            </w:pPr>
            <w:r w:rsidRPr="00D84DA3">
              <w:rPr>
                <w:rFonts w:ascii="Arial" w:hAnsi="Arial" w:cs="Arial"/>
                <w:b/>
                <w:spacing w:val="10"/>
                <w:sz w:val="24"/>
                <w:szCs w:val="24"/>
              </w:rPr>
              <w:t>1.</w:t>
            </w:r>
          </w:p>
        </w:tc>
        <w:tc>
          <w:tcPr>
            <w:tcW w:w="3732" w:type="dxa"/>
          </w:tcPr>
          <w:p w14:paraId="7151F50B" w14:textId="2062671A" w:rsidR="00665261" w:rsidRPr="00D84DA3" w:rsidRDefault="00665261" w:rsidP="00D84DA3">
            <w:pPr>
              <w:spacing w:line="360" w:lineRule="auto"/>
              <w:rPr>
                <w:rFonts w:ascii="Arial" w:hAnsi="Arial" w:cs="Arial"/>
                <w:b/>
                <w:spacing w:val="10"/>
                <w:sz w:val="24"/>
                <w:szCs w:val="24"/>
              </w:rPr>
            </w:pPr>
            <w:r w:rsidRPr="00D84DA3">
              <w:rPr>
                <w:rFonts w:ascii="Arial" w:hAnsi="Arial" w:cs="Arial"/>
                <w:b/>
                <w:spacing w:val="10"/>
                <w:sz w:val="24"/>
                <w:szCs w:val="24"/>
              </w:rPr>
              <w:t>Wnioskodawca złożył nie więcej niż 2 wnioski o powierzenie grantu w ramach naboru</w:t>
            </w:r>
          </w:p>
        </w:tc>
        <w:tc>
          <w:tcPr>
            <w:tcW w:w="4573" w:type="dxa"/>
          </w:tcPr>
          <w:p w14:paraId="70A1C416" w14:textId="28F0C489"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xml:space="preserve">Ocenie podlega, czy wnioskodawca złożył nie więcej niż </w:t>
            </w:r>
            <w:r w:rsidR="00935691" w:rsidRPr="00D84DA3">
              <w:rPr>
                <w:rFonts w:ascii="Arial" w:hAnsi="Arial" w:cs="Arial"/>
                <w:spacing w:val="10"/>
                <w:sz w:val="24"/>
                <w:szCs w:val="24"/>
              </w:rPr>
              <w:t>2</w:t>
            </w:r>
            <w:r w:rsidRPr="00D84DA3">
              <w:rPr>
                <w:rFonts w:ascii="Arial" w:hAnsi="Arial" w:cs="Arial"/>
                <w:spacing w:val="10"/>
                <w:sz w:val="24"/>
                <w:szCs w:val="24"/>
              </w:rPr>
              <w:t xml:space="preserve"> wniosk</w:t>
            </w:r>
            <w:r w:rsidR="00935691" w:rsidRPr="00D84DA3">
              <w:rPr>
                <w:rFonts w:ascii="Arial" w:hAnsi="Arial" w:cs="Arial"/>
                <w:spacing w:val="10"/>
                <w:sz w:val="24"/>
                <w:szCs w:val="24"/>
              </w:rPr>
              <w:t>i</w:t>
            </w:r>
            <w:r w:rsidRPr="00D84DA3">
              <w:rPr>
                <w:rFonts w:ascii="Arial" w:hAnsi="Arial" w:cs="Arial"/>
                <w:spacing w:val="10"/>
                <w:sz w:val="24"/>
                <w:szCs w:val="24"/>
              </w:rPr>
              <w:t xml:space="preserve"> o powierzenie grantu. </w:t>
            </w:r>
          </w:p>
          <w:p w14:paraId="7032A65F" w14:textId="7BE2D45B"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Kryterium zostanie zweryfikowane na podstawie rejestru wniosków. W przypadku niespełnienia kryterium odrzuca się wszystkie wnioski złożone w odpowiedzi na ogłoszony nabór.</w:t>
            </w:r>
          </w:p>
        </w:tc>
        <w:tc>
          <w:tcPr>
            <w:tcW w:w="2342" w:type="dxa"/>
          </w:tcPr>
          <w:p w14:paraId="6DD93109" w14:textId="77777777" w:rsidR="00665261" w:rsidRPr="00D84DA3" w:rsidRDefault="00665261" w:rsidP="00D84DA3">
            <w:pPr>
              <w:spacing w:line="360" w:lineRule="auto"/>
              <w:jc w:val="center"/>
              <w:rPr>
                <w:rFonts w:ascii="Arial" w:hAnsi="Arial" w:cs="Arial"/>
                <w:spacing w:val="10"/>
                <w:sz w:val="24"/>
                <w:szCs w:val="24"/>
              </w:rPr>
            </w:pPr>
            <w:r w:rsidRPr="00D84DA3">
              <w:rPr>
                <w:rFonts w:ascii="Arial" w:hAnsi="Arial" w:cs="Arial"/>
                <w:spacing w:val="10"/>
                <w:sz w:val="24"/>
                <w:szCs w:val="24"/>
              </w:rPr>
              <w:t>TAK/NIE</w:t>
            </w:r>
          </w:p>
          <w:p w14:paraId="6225829F" w14:textId="403B1457" w:rsidR="00665261" w:rsidRPr="00D84DA3" w:rsidRDefault="00665261"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5410EE32" w14:textId="35882100" w:rsidR="00665261" w:rsidRPr="00D84DA3" w:rsidRDefault="00665261"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Kryterium weryfikowane na podstawie treści wniosku o powierzenie grantu</w:t>
            </w:r>
          </w:p>
        </w:tc>
      </w:tr>
      <w:tr w:rsidR="00665261" w:rsidRPr="00D84DA3" w14:paraId="111ACE74" w14:textId="77777777" w:rsidTr="009E6C52">
        <w:trPr>
          <w:trHeight w:val="256"/>
        </w:trPr>
        <w:tc>
          <w:tcPr>
            <w:tcW w:w="516" w:type="dxa"/>
          </w:tcPr>
          <w:p w14:paraId="7340D341" w14:textId="6A1B5BFA" w:rsidR="00665261" w:rsidRPr="00D84DA3" w:rsidRDefault="00EB343E" w:rsidP="00D84DA3">
            <w:pPr>
              <w:spacing w:line="360" w:lineRule="auto"/>
              <w:rPr>
                <w:rFonts w:ascii="Arial" w:hAnsi="Arial" w:cs="Arial"/>
                <w:b/>
                <w:spacing w:val="10"/>
                <w:sz w:val="24"/>
                <w:szCs w:val="24"/>
              </w:rPr>
            </w:pPr>
            <w:r w:rsidRPr="00D84DA3">
              <w:rPr>
                <w:rFonts w:ascii="Arial" w:hAnsi="Arial" w:cs="Arial"/>
                <w:b/>
                <w:spacing w:val="10"/>
                <w:sz w:val="24"/>
                <w:szCs w:val="24"/>
              </w:rPr>
              <w:t>2.</w:t>
            </w:r>
          </w:p>
        </w:tc>
        <w:tc>
          <w:tcPr>
            <w:tcW w:w="3732" w:type="dxa"/>
          </w:tcPr>
          <w:p w14:paraId="18F54CD7" w14:textId="2F77B83F" w:rsidR="00665261" w:rsidRPr="00D84DA3" w:rsidRDefault="00665261" w:rsidP="00D84DA3">
            <w:pPr>
              <w:spacing w:line="360" w:lineRule="auto"/>
              <w:rPr>
                <w:rFonts w:ascii="Arial" w:hAnsi="Arial" w:cs="Arial"/>
                <w:b/>
                <w:spacing w:val="10"/>
                <w:sz w:val="24"/>
                <w:szCs w:val="24"/>
              </w:rPr>
            </w:pPr>
            <w:r w:rsidRPr="00D84DA3">
              <w:rPr>
                <w:rFonts w:ascii="Arial" w:hAnsi="Arial" w:cs="Arial"/>
                <w:b/>
                <w:bCs/>
                <w:spacing w:val="10"/>
                <w:sz w:val="24"/>
                <w:szCs w:val="24"/>
              </w:rPr>
              <w:t>Projekt jest zgodny z właściwymi przepisami prawa unijnego</w:t>
            </w:r>
          </w:p>
        </w:tc>
        <w:tc>
          <w:tcPr>
            <w:tcW w:w="4573" w:type="dxa"/>
          </w:tcPr>
          <w:p w14:paraId="3BA1CD8C"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Ocenie podlega, czy projekt jest zgodny z właściwymi przepisami prawa unijnego, tj. czy:</w:t>
            </w:r>
          </w:p>
          <w:p w14:paraId="495734E6" w14:textId="77777777" w:rsidR="00665261" w:rsidRPr="00D84DA3" w:rsidRDefault="00665261">
            <w:pPr>
              <w:pStyle w:val="Akapitzlist"/>
              <w:numPr>
                <w:ilvl w:val="0"/>
                <w:numId w:val="1"/>
              </w:numPr>
              <w:spacing w:line="360" w:lineRule="auto"/>
              <w:ind w:left="357" w:hanging="357"/>
              <w:rPr>
                <w:rFonts w:ascii="Arial" w:hAnsi="Arial" w:cs="Arial"/>
                <w:spacing w:val="10"/>
                <w:sz w:val="24"/>
                <w:szCs w:val="24"/>
              </w:rPr>
            </w:pPr>
            <w:r w:rsidRPr="00D84DA3">
              <w:rPr>
                <w:rFonts w:ascii="Arial" w:hAnsi="Arial" w:cs="Arial"/>
                <w:spacing w:val="10"/>
                <w:sz w:val="24"/>
                <w:szCs w:val="24"/>
              </w:rPr>
              <w:t xml:space="preserve">projekt nie został fizycznie ukończony lub w pełni wdrożony przed złożeniem wniosku o dofinansowanie projektu w </w:t>
            </w:r>
            <w:r w:rsidRPr="00D84DA3">
              <w:rPr>
                <w:rFonts w:ascii="Arial" w:hAnsi="Arial" w:cs="Arial"/>
                <w:spacing w:val="10"/>
                <w:sz w:val="24"/>
                <w:szCs w:val="24"/>
              </w:rPr>
              <w:lastRenderedPageBreak/>
              <w:t>rozumieniu art. 63 ust. 6 rozporządzenia nr 2021/1060</w:t>
            </w:r>
            <w:r w:rsidRPr="00D84DA3">
              <w:rPr>
                <w:rFonts w:ascii="Arial" w:hAnsi="Arial" w:cs="Arial"/>
                <w:spacing w:val="10"/>
                <w:sz w:val="24"/>
                <w:szCs w:val="24"/>
                <w:vertAlign w:val="superscript"/>
              </w:rPr>
              <w:footnoteReference w:id="1"/>
            </w:r>
            <w:r w:rsidRPr="00D84DA3">
              <w:rPr>
                <w:rFonts w:ascii="Arial" w:hAnsi="Arial" w:cs="Arial"/>
                <w:spacing w:val="10"/>
                <w:sz w:val="24"/>
                <w:szCs w:val="24"/>
              </w:rPr>
              <w:t>;</w:t>
            </w:r>
          </w:p>
          <w:p w14:paraId="1591A10F" w14:textId="31952882" w:rsidR="00665261" w:rsidRPr="00D84DA3" w:rsidRDefault="00665261" w:rsidP="00D84DA3">
            <w:pPr>
              <w:spacing w:line="360" w:lineRule="auto"/>
              <w:rPr>
                <w:rFonts w:ascii="Arial" w:hAnsi="Arial" w:cs="Arial"/>
                <w:b/>
                <w:spacing w:val="10"/>
                <w:sz w:val="24"/>
                <w:szCs w:val="24"/>
              </w:rPr>
            </w:pPr>
            <w:r w:rsidRPr="00D84DA3">
              <w:rPr>
                <w:rFonts w:ascii="Arial" w:hAnsi="Arial" w:cs="Arial"/>
                <w:spacing w:val="10"/>
                <w:sz w:val="24"/>
                <w:szCs w:val="24"/>
              </w:rPr>
              <w:t>wnioskodawca nie rozpoczął realizacji projektu przed dniem złożenia wniosku o dofinansowanie projektu lub złożył oświadczenie, że realizując projekt przed dniem złożenia wniosku o dofinansowanie projektu, przestrzegał obowiązujących przepisów prawa dotyczących danego projektu, zgodnie z art. 73 ust. 2 lit. f) rozporządzenia nr 2021/1060.</w:t>
            </w:r>
          </w:p>
        </w:tc>
        <w:tc>
          <w:tcPr>
            <w:tcW w:w="2342" w:type="dxa"/>
          </w:tcPr>
          <w:p w14:paraId="2B49A6CE" w14:textId="77777777" w:rsidR="00665261" w:rsidRPr="00D84DA3" w:rsidRDefault="00665261" w:rsidP="00D84DA3">
            <w:pPr>
              <w:spacing w:line="360" w:lineRule="auto"/>
              <w:jc w:val="center"/>
              <w:rPr>
                <w:rFonts w:ascii="Arial" w:hAnsi="Arial" w:cs="Arial"/>
                <w:spacing w:val="10"/>
                <w:sz w:val="24"/>
                <w:szCs w:val="24"/>
              </w:rPr>
            </w:pPr>
            <w:r w:rsidRPr="00D84DA3">
              <w:rPr>
                <w:rFonts w:ascii="Arial" w:hAnsi="Arial" w:cs="Arial"/>
                <w:spacing w:val="10"/>
                <w:sz w:val="24"/>
                <w:szCs w:val="24"/>
              </w:rPr>
              <w:lastRenderedPageBreak/>
              <w:t>TAK/NIE</w:t>
            </w:r>
          </w:p>
          <w:p w14:paraId="0EDC84D5" w14:textId="4390E8DB" w:rsidR="00665261" w:rsidRPr="00D84DA3" w:rsidRDefault="00665261"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3CE0A4B0" w14:textId="03ECD660"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Kryterium weryfikowane na podstawie treści wniosku o powierzenie grantu oraz oświadczenia stanowiącego integralną część wniosku o powierzenie grantu</w:t>
            </w:r>
          </w:p>
        </w:tc>
      </w:tr>
      <w:tr w:rsidR="00665261" w:rsidRPr="00D84DA3" w14:paraId="5C7EBC0F" w14:textId="77777777" w:rsidTr="009E6C52">
        <w:trPr>
          <w:trHeight w:val="256"/>
        </w:trPr>
        <w:tc>
          <w:tcPr>
            <w:tcW w:w="516" w:type="dxa"/>
          </w:tcPr>
          <w:p w14:paraId="6EC09211" w14:textId="5D552CC7" w:rsidR="00665261" w:rsidRPr="00D84DA3" w:rsidRDefault="00EB343E" w:rsidP="00D84DA3">
            <w:pPr>
              <w:spacing w:line="360" w:lineRule="auto"/>
              <w:rPr>
                <w:rFonts w:ascii="Arial" w:hAnsi="Arial" w:cs="Arial"/>
                <w:b/>
                <w:spacing w:val="10"/>
                <w:sz w:val="24"/>
                <w:szCs w:val="24"/>
              </w:rPr>
            </w:pPr>
            <w:r w:rsidRPr="00D84DA3">
              <w:rPr>
                <w:rFonts w:ascii="Arial" w:hAnsi="Arial" w:cs="Arial"/>
                <w:b/>
                <w:spacing w:val="10"/>
                <w:sz w:val="24"/>
                <w:szCs w:val="24"/>
              </w:rPr>
              <w:t>3.</w:t>
            </w:r>
          </w:p>
        </w:tc>
        <w:tc>
          <w:tcPr>
            <w:tcW w:w="3732" w:type="dxa"/>
          </w:tcPr>
          <w:p w14:paraId="6CB08C09" w14:textId="2472E4FC" w:rsidR="00665261" w:rsidRPr="00D84DA3" w:rsidRDefault="00665261" w:rsidP="00D84DA3">
            <w:pPr>
              <w:spacing w:line="360" w:lineRule="auto"/>
              <w:rPr>
                <w:rFonts w:ascii="Arial" w:hAnsi="Arial" w:cs="Arial"/>
                <w:b/>
                <w:spacing w:val="10"/>
                <w:sz w:val="24"/>
                <w:szCs w:val="24"/>
              </w:rPr>
            </w:pPr>
            <w:r w:rsidRPr="00D84DA3">
              <w:rPr>
                <w:rFonts w:ascii="Arial" w:hAnsi="Arial" w:cs="Arial"/>
                <w:b/>
                <w:bCs/>
                <w:spacing w:val="10"/>
                <w:sz w:val="24"/>
                <w:szCs w:val="24"/>
              </w:rPr>
              <w:t>Projekt jest zgodny z zasadą równości szans i niedyskryminacji, w tym dostępności dla osób z niepełnosprawnościami</w:t>
            </w:r>
          </w:p>
        </w:tc>
        <w:tc>
          <w:tcPr>
            <w:tcW w:w="4573" w:type="dxa"/>
          </w:tcPr>
          <w:p w14:paraId="66C74BB2"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xml:space="preserve">Ocenie podlega czy w projekcie nie występują niezgodności zapisów wniosku o powierzenie grantu z zasadą równości szans i niedyskryminacji, określoną w art. 9 Rozporządzenia 2021/1060 oraz czy we wniosku o dofinansowanie projektu zadeklarowano dostępność </w:t>
            </w:r>
            <w:r w:rsidRPr="00D84DA3">
              <w:rPr>
                <w:rFonts w:ascii="Arial" w:hAnsi="Arial" w:cs="Arial"/>
                <w:spacing w:val="10"/>
                <w:sz w:val="24"/>
                <w:szCs w:val="24"/>
              </w:rPr>
              <w:lastRenderedPageBreak/>
              <w:t>wszystkich produktów projektu (które nie zostały uznane za neutralne) – zgodnie z załącznikiem nr 2 do Wytycznych dotyczących realizacji zasad równościowych w ramach funduszy unijnych na lata 2021-2027.</w:t>
            </w:r>
          </w:p>
          <w:p w14:paraId="4BF92AD5" w14:textId="77777777" w:rsidR="00665261" w:rsidRPr="00D84DA3" w:rsidRDefault="00665261" w:rsidP="00D84DA3">
            <w:pPr>
              <w:spacing w:line="360" w:lineRule="auto"/>
              <w:jc w:val="center"/>
              <w:rPr>
                <w:rFonts w:ascii="Arial" w:hAnsi="Arial" w:cs="Arial"/>
                <w:b/>
                <w:spacing w:val="10"/>
                <w:sz w:val="24"/>
                <w:szCs w:val="24"/>
              </w:rPr>
            </w:pPr>
          </w:p>
        </w:tc>
        <w:tc>
          <w:tcPr>
            <w:tcW w:w="2342" w:type="dxa"/>
          </w:tcPr>
          <w:p w14:paraId="53D293F3"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lastRenderedPageBreak/>
              <w:t>TAK/NIE</w:t>
            </w:r>
          </w:p>
          <w:p w14:paraId="30ED0712" w14:textId="5082B7A1"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10350147" w14:textId="3D357FBE"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Kryterium weryfikowane na podstawie treści wniosku o powierzenie grantu oraz oświadczenia stanowiącego integralną część wniosku o powierzenie grantu</w:t>
            </w:r>
          </w:p>
        </w:tc>
      </w:tr>
      <w:tr w:rsidR="00665261" w:rsidRPr="00D84DA3" w14:paraId="734D2E27" w14:textId="77777777" w:rsidTr="009E6C52">
        <w:trPr>
          <w:trHeight w:val="256"/>
        </w:trPr>
        <w:tc>
          <w:tcPr>
            <w:tcW w:w="516" w:type="dxa"/>
          </w:tcPr>
          <w:p w14:paraId="4AF1C332" w14:textId="4E503CAF" w:rsidR="00665261" w:rsidRPr="00D84DA3" w:rsidRDefault="00EB343E" w:rsidP="00D84DA3">
            <w:pPr>
              <w:spacing w:line="360" w:lineRule="auto"/>
              <w:rPr>
                <w:rFonts w:ascii="Arial" w:hAnsi="Arial" w:cs="Arial"/>
                <w:b/>
                <w:spacing w:val="10"/>
                <w:sz w:val="24"/>
                <w:szCs w:val="24"/>
              </w:rPr>
            </w:pPr>
            <w:r w:rsidRPr="00D84DA3">
              <w:rPr>
                <w:rFonts w:ascii="Arial" w:hAnsi="Arial" w:cs="Arial"/>
                <w:b/>
                <w:spacing w:val="10"/>
                <w:sz w:val="24"/>
                <w:szCs w:val="24"/>
              </w:rPr>
              <w:t>4.</w:t>
            </w:r>
          </w:p>
        </w:tc>
        <w:tc>
          <w:tcPr>
            <w:tcW w:w="3732" w:type="dxa"/>
          </w:tcPr>
          <w:p w14:paraId="37DA41D0" w14:textId="06AFD5B1" w:rsidR="00665261" w:rsidRPr="00D84DA3" w:rsidRDefault="00665261" w:rsidP="00D84DA3">
            <w:pPr>
              <w:spacing w:line="360" w:lineRule="auto"/>
              <w:rPr>
                <w:rFonts w:ascii="Arial" w:hAnsi="Arial" w:cs="Arial"/>
                <w:b/>
                <w:spacing w:val="10"/>
                <w:sz w:val="24"/>
                <w:szCs w:val="24"/>
              </w:rPr>
            </w:pPr>
            <w:r w:rsidRPr="00D84DA3">
              <w:rPr>
                <w:rFonts w:ascii="Arial" w:hAnsi="Arial" w:cs="Arial"/>
                <w:b/>
                <w:bCs/>
                <w:spacing w:val="10"/>
                <w:sz w:val="24"/>
                <w:szCs w:val="24"/>
              </w:rPr>
              <w:t>Projekt jest zgodny ze standardem minimum realizacji zasady równości kobiet i mężczyzn</w:t>
            </w:r>
          </w:p>
        </w:tc>
        <w:tc>
          <w:tcPr>
            <w:tcW w:w="4573" w:type="dxa"/>
          </w:tcPr>
          <w:p w14:paraId="22A59B9A" w14:textId="77777777" w:rsidR="00665261" w:rsidRPr="00D84DA3" w:rsidRDefault="00665261" w:rsidP="00D84DA3">
            <w:pPr>
              <w:pStyle w:val="Akapitzlist"/>
              <w:autoSpaceDE w:val="0"/>
              <w:autoSpaceDN w:val="0"/>
              <w:adjustRightInd w:val="0"/>
              <w:spacing w:line="360" w:lineRule="auto"/>
              <w:ind w:left="0"/>
              <w:contextualSpacing w:val="0"/>
              <w:rPr>
                <w:rFonts w:ascii="Arial" w:hAnsi="Arial" w:cs="Arial"/>
                <w:spacing w:val="10"/>
                <w:sz w:val="24"/>
                <w:szCs w:val="24"/>
              </w:rPr>
            </w:pPr>
            <w:r w:rsidRPr="00D84DA3">
              <w:rPr>
                <w:rFonts w:ascii="Arial" w:hAnsi="Arial" w:cs="Arial"/>
                <w:spacing w:val="10"/>
                <w:sz w:val="24"/>
                <w:szCs w:val="24"/>
              </w:rPr>
              <w:t>Ocenie podlega czy projekt jest zgodny ze standardem minimum realizacji zasady równości kobiet i mężczyzn (</w:t>
            </w:r>
            <w:r w:rsidRPr="00D84DA3">
              <w:rPr>
                <w:rFonts w:ascii="Arial" w:hAnsi="Arial" w:cs="Arial"/>
                <w:spacing w:val="10"/>
                <w:sz w:val="24"/>
                <w:szCs w:val="24"/>
                <w:lang w:val="x-none"/>
              </w:rPr>
              <w:t xml:space="preserve">na podstawie </w:t>
            </w:r>
            <w:r w:rsidRPr="00D84DA3">
              <w:rPr>
                <w:rFonts w:ascii="Arial" w:hAnsi="Arial" w:cs="Arial"/>
                <w:spacing w:val="10"/>
                <w:sz w:val="24"/>
                <w:szCs w:val="24"/>
              </w:rPr>
              <w:t xml:space="preserve">5 </w:t>
            </w:r>
            <w:r w:rsidRPr="00D84DA3">
              <w:rPr>
                <w:rFonts w:ascii="Arial" w:hAnsi="Arial" w:cs="Arial"/>
                <w:spacing w:val="10"/>
                <w:sz w:val="24"/>
                <w:szCs w:val="24"/>
                <w:lang w:val="x-none"/>
              </w:rPr>
              <w:t>kryteriów oceny określonych w</w:t>
            </w:r>
            <w:r w:rsidRPr="00D84DA3">
              <w:rPr>
                <w:rFonts w:ascii="Arial" w:hAnsi="Arial" w:cs="Arial"/>
                <w:spacing w:val="10"/>
                <w:sz w:val="24"/>
                <w:szCs w:val="24"/>
              </w:rPr>
              <w:t xml:space="preserve"> załączniku nr 1 do</w:t>
            </w:r>
            <w:r w:rsidRPr="00D84DA3">
              <w:rPr>
                <w:rFonts w:ascii="Arial" w:hAnsi="Arial" w:cs="Arial"/>
                <w:spacing w:val="10"/>
                <w:sz w:val="24"/>
                <w:szCs w:val="24"/>
                <w:lang w:val="x-none"/>
              </w:rPr>
              <w:t xml:space="preserve"> Wytycznych dotyczących realizacji zasad równościowych w ramach funduszy unijnych na lata 2021-2027</w:t>
            </w:r>
            <w:r w:rsidRPr="00D84DA3">
              <w:rPr>
                <w:rFonts w:ascii="Arial" w:hAnsi="Arial" w:cs="Arial"/>
                <w:spacing w:val="10"/>
                <w:sz w:val="24"/>
                <w:szCs w:val="24"/>
              </w:rPr>
              <w:t>).</w:t>
            </w:r>
          </w:p>
          <w:p w14:paraId="4B1B960A" w14:textId="77777777" w:rsidR="00665261" w:rsidRPr="00D84DA3" w:rsidRDefault="00665261" w:rsidP="00D84DA3">
            <w:pPr>
              <w:spacing w:line="360" w:lineRule="auto"/>
              <w:jc w:val="center"/>
              <w:rPr>
                <w:rFonts w:ascii="Arial" w:hAnsi="Arial" w:cs="Arial"/>
                <w:b/>
                <w:spacing w:val="10"/>
                <w:sz w:val="24"/>
                <w:szCs w:val="24"/>
              </w:rPr>
            </w:pPr>
          </w:p>
        </w:tc>
        <w:tc>
          <w:tcPr>
            <w:tcW w:w="2342" w:type="dxa"/>
          </w:tcPr>
          <w:p w14:paraId="41CB79F9"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t>TAK/NIE</w:t>
            </w:r>
          </w:p>
          <w:p w14:paraId="7C57D06D" w14:textId="3613212C"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4FE3DAC9" w14:textId="7F1B4760"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Kryterium weryfikowane na podstawie treści wniosku o powierzenie grantu oraz oświadczenia stanowiącego integralną część wniosku o powierzenie grantu</w:t>
            </w:r>
          </w:p>
        </w:tc>
      </w:tr>
      <w:tr w:rsidR="00665261" w:rsidRPr="00D84DA3" w14:paraId="5F906222" w14:textId="77777777" w:rsidTr="009E6C52">
        <w:trPr>
          <w:trHeight w:val="256"/>
        </w:trPr>
        <w:tc>
          <w:tcPr>
            <w:tcW w:w="516" w:type="dxa"/>
          </w:tcPr>
          <w:p w14:paraId="6D99FD77" w14:textId="21686182" w:rsidR="00665261" w:rsidRPr="00D84DA3" w:rsidRDefault="009D6B11" w:rsidP="00D84DA3">
            <w:pPr>
              <w:spacing w:line="360" w:lineRule="auto"/>
              <w:rPr>
                <w:rFonts w:ascii="Arial" w:hAnsi="Arial" w:cs="Arial"/>
                <w:b/>
                <w:spacing w:val="10"/>
                <w:sz w:val="24"/>
                <w:szCs w:val="24"/>
              </w:rPr>
            </w:pPr>
            <w:r w:rsidRPr="00D84DA3">
              <w:rPr>
                <w:rFonts w:ascii="Arial" w:hAnsi="Arial" w:cs="Arial"/>
                <w:b/>
                <w:spacing w:val="10"/>
                <w:sz w:val="24"/>
                <w:szCs w:val="24"/>
              </w:rPr>
              <w:t>5.</w:t>
            </w:r>
          </w:p>
        </w:tc>
        <w:tc>
          <w:tcPr>
            <w:tcW w:w="3732" w:type="dxa"/>
          </w:tcPr>
          <w:p w14:paraId="479DAB40" w14:textId="464F348B" w:rsidR="00665261" w:rsidRPr="00D84DA3" w:rsidRDefault="00665261" w:rsidP="00D84DA3">
            <w:pPr>
              <w:spacing w:line="360" w:lineRule="auto"/>
              <w:rPr>
                <w:rFonts w:ascii="Arial" w:hAnsi="Arial" w:cs="Arial"/>
                <w:b/>
                <w:spacing w:val="10"/>
                <w:sz w:val="24"/>
                <w:szCs w:val="24"/>
              </w:rPr>
            </w:pPr>
            <w:r w:rsidRPr="00D84DA3">
              <w:rPr>
                <w:rFonts w:ascii="Arial" w:hAnsi="Arial" w:cs="Arial"/>
                <w:b/>
                <w:bCs/>
                <w:spacing w:val="10"/>
                <w:sz w:val="24"/>
                <w:szCs w:val="24"/>
              </w:rPr>
              <w:t>Projekt jest zgodny z Kartą Praw Podstawowych Unii Europejskiej</w:t>
            </w:r>
          </w:p>
        </w:tc>
        <w:tc>
          <w:tcPr>
            <w:tcW w:w="4573" w:type="dxa"/>
          </w:tcPr>
          <w:p w14:paraId="679F8AEA"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Ocenie podlega czy:</w:t>
            </w:r>
          </w:p>
          <w:p w14:paraId="6EA12BB7" w14:textId="77777777" w:rsidR="00665261" w:rsidRPr="00D84DA3" w:rsidRDefault="00665261">
            <w:pPr>
              <w:pStyle w:val="Akapitzlist"/>
              <w:numPr>
                <w:ilvl w:val="0"/>
                <w:numId w:val="2"/>
              </w:numPr>
              <w:spacing w:line="360" w:lineRule="auto"/>
              <w:ind w:left="366"/>
              <w:rPr>
                <w:rFonts w:ascii="Arial" w:hAnsi="Arial" w:cs="Arial"/>
                <w:spacing w:val="10"/>
                <w:sz w:val="24"/>
                <w:szCs w:val="24"/>
              </w:rPr>
            </w:pPr>
            <w:r w:rsidRPr="00D84DA3">
              <w:rPr>
                <w:rFonts w:ascii="Arial" w:hAnsi="Arial" w:cs="Arial"/>
                <w:spacing w:val="10"/>
                <w:sz w:val="24"/>
                <w:szCs w:val="24"/>
                <w:lang w:val="x-none"/>
              </w:rPr>
              <w:t xml:space="preserve">projekt </w:t>
            </w:r>
            <w:r w:rsidRPr="00D84DA3">
              <w:rPr>
                <w:rFonts w:ascii="Arial" w:hAnsi="Arial" w:cs="Arial"/>
                <w:spacing w:val="10"/>
                <w:sz w:val="24"/>
                <w:szCs w:val="24"/>
              </w:rPr>
              <w:t xml:space="preserve">jest zgodny z Kartą Praw Podstawowych Unii Europejskiej z dnia 26 października 2012 r. (Dz. Urz. UE C 326/391 z </w:t>
            </w:r>
            <w:r w:rsidRPr="00D84DA3">
              <w:rPr>
                <w:rFonts w:ascii="Arial" w:hAnsi="Arial" w:cs="Arial"/>
                <w:spacing w:val="10"/>
                <w:sz w:val="24"/>
                <w:szCs w:val="24"/>
              </w:rPr>
              <w:lastRenderedPageBreak/>
              <w:t>26.10.2012) w zakresie odnoszącym się do sposobu realizacji, zakresu projektu i wnioskodawcy.</w:t>
            </w:r>
          </w:p>
          <w:p w14:paraId="3816FD39"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Zgodność projektu z Kartą praw podstawowych Unii Europejskiej na etapie oceny należy rozumieć jako brak sprzeczności pomiędzy wnioskiem o powierzenie grantu a wymogami tego dokumentu lub stwierdzenie, że te wymagania są neutralne wobec zakresu i zawartości projektu. Dla wnioskodawców i oceniających mogą być pomocne Wytyczne Komisji Europejskiej dotyczące zapewnienia poszanowania Karty praw podstawowych Unii Europejskiej przy wdrażaniu europejskich funduszy strukturalnych i inwestycyjnych, w szczególności załącznik nr III.</w:t>
            </w:r>
          </w:p>
          <w:p w14:paraId="06BF9B2F" w14:textId="77777777" w:rsidR="00665261" w:rsidRPr="00D84DA3" w:rsidRDefault="00665261" w:rsidP="00D84DA3">
            <w:pPr>
              <w:spacing w:line="360" w:lineRule="auto"/>
              <w:jc w:val="center"/>
              <w:rPr>
                <w:rFonts w:ascii="Arial" w:hAnsi="Arial" w:cs="Arial"/>
                <w:b/>
                <w:spacing w:val="10"/>
                <w:sz w:val="24"/>
                <w:szCs w:val="24"/>
              </w:rPr>
            </w:pPr>
          </w:p>
        </w:tc>
        <w:tc>
          <w:tcPr>
            <w:tcW w:w="2342" w:type="dxa"/>
          </w:tcPr>
          <w:p w14:paraId="16EC550D"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lastRenderedPageBreak/>
              <w:t>TAK/NIE</w:t>
            </w:r>
          </w:p>
          <w:p w14:paraId="7FB100E2" w14:textId="038792D1"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 xml:space="preserve">niespełnienie kryterium oznacza odrzucenie </w:t>
            </w:r>
            <w:r w:rsidRPr="00D84DA3">
              <w:rPr>
                <w:rFonts w:ascii="Arial" w:hAnsi="Arial" w:cs="Arial"/>
                <w:spacing w:val="10"/>
                <w:sz w:val="24"/>
                <w:szCs w:val="24"/>
              </w:rPr>
              <w:lastRenderedPageBreak/>
              <w:t>wniosku o powierzenie grantu</w:t>
            </w:r>
          </w:p>
        </w:tc>
        <w:tc>
          <w:tcPr>
            <w:tcW w:w="3858" w:type="dxa"/>
          </w:tcPr>
          <w:p w14:paraId="447BE1C0" w14:textId="632CBFF9"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lastRenderedPageBreak/>
              <w:t xml:space="preserve">Kryterium weryfikowane na podstawie treści wniosku o powierzenie grantu oraz oświadczenia stanowiącego </w:t>
            </w:r>
            <w:r w:rsidRPr="00D84DA3">
              <w:rPr>
                <w:rFonts w:ascii="Arial" w:hAnsi="Arial" w:cs="Arial"/>
                <w:spacing w:val="10"/>
                <w:sz w:val="24"/>
                <w:szCs w:val="24"/>
              </w:rPr>
              <w:lastRenderedPageBreak/>
              <w:t>integralną część wniosku o powierzenie grantu</w:t>
            </w:r>
          </w:p>
        </w:tc>
      </w:tr>
      <w:tr w:rsidR="00665261" w:rsidRPr="00D84DA3" w14:paraId="6377FBBA" w14:textId="77777777" w:rsidTr="009E6C52">
        <w:trPr>
          <w:trHeight w:val="256"/>
        </w:trPr>
        <w:tc>
          <w:tcPr>
            <w:tcW w:w="516" w:type="dxa"/>
          </w:tcPr>
          <w:p w14:paraId="4E994E6C" w14:textId="09B7EFC5" w:rsidR="00665261" w:rsidRPr="00D84DA3" w:rsidRDefault="009D6B11"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6</w:t>
            </w:r>
            <w:r w:rsidR="00EB343E" w:rsidRPr="00D84DA3">
              <w:rPr>
                <w:rFonts w:ascii="Arial" w:hAnsi="Arial" w:cs="Arial"/>
                <w:b/>
                <w:spacing w:val="10"/>
                <w:sz w:val="24"/>
                <w:szCs w:val="24"/>
              </w:rPr>
              <w:t>.</w:t>
            </w:r>
          </w:p>
        </w:tc>
        <w:tc>
          <w:tcPr>
            <w:tcW w:w="3732" w:type="dxa"/>
          </w:tcPr>
          <w:p w14:paraId="6A625B1A" w14:textId="64FD435B" w:rsidR="00665261" w:rsidRPr="00D84DA3" w:rsidRDefault="00665261" w:rsidP="00D84DA3">
            <w:pPr>
              <w:spacing w:line="360" w:lineRule="auto"/>
              <w:rPr>
                <w:rFonts w:ascii="Arial" w:hAnsi="Arial" w:cs="Arial"/>
                <w:b/>
                <w:spacing w:val="10"/>
                <w:sz w:val="24"/>
                <w:szCs w:val="24"/>
              </w:rPr>
            </w:pPr>
            <w:r w:rsidRPr="00D84DA3">
              <w:rPr>
                <w:rFonts w:ascii="Arial" w:hAnsi="Arial" w:cs="Arial"/>
                <w:b/>
                <w:bCs/>
                <w:spacing w:val="10"/>
                <w:sz w:val="24"/>
                <w:szCs w:val="24"/>
              </w:rPr>
              <w:t>Projekt jest zgodny z Konwencją o Prawach Osób Niepełnosprawnych</w:t>
            </w:r>
          </w:p>
        </w:tc>
        <w:tc>
          <w:tcPr>
            <w:tcW w:w="4573" w:type="dxa"/>
          </w:tcPr>
          <w:p w14:paraId="630DD71E"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Ocenie podlega czy:</w:t>
            </w:r>
          </w:p>
          <w:p w14:paraId="25028AAB" w14:textId="77777777" w:rsidR="00665261" w:rsidRPr="00D84DA3" w:rsidRDefault="00665261">
            <w:pPr>
              <w:pStyle w:val="Akapitzlist"/>
              <w:numPr>
                <w:ilvl w:val="0"/>
                <w:numId w:val="3"/>
              </w:numPr>
              <w:spacing w:line="360" w:lineRule="auto"/>
              <w:ind w:left="366"/>
              <w:rPr>
                <w:rFonts w:ascii="Arial" w:hAnsi="Arial" w:cs="Arial"/>
                <w:spacing w:val="10"/>
                <w:sz w:val="24"/>
                <w:szCs w:val="24"/>
              </w:rPr>
            </w:pPr>
            <w:r w:rsidRPr="00D84DA3">
              <w:rPr>
                <w:rFonts w:ascii="Arial" w:hAnsi="Arial" w:cs="Arial"/>
                <w:spacing w:val="10"/>
                <w:sz w:val="24"/>
                <w:szCs w:val="24"/>
                <w:lang w:val="x-none"/>
              </w:rPr>
              <w:t xml:space="preserve">projekt </w:t>
            </w:r>
            <w:r w:rsidRPr="00D84DA3">
              <w:rPr>
                <w:rFonts w:ascii="Arial" w:hAnsi="Arial" w:cs="Arial"/>
                <w:spacing w:val="10"/>
                <w:sz w:val="24"/>
                <w:szCs w:val="24"/>
              </w:rPr>
              <w:t xml:space="preserve">jest zgodny z Konwencją o Prawach Osób Niepełnosprawnych sporządzoną w Nowym Jorku dnia 13 grudnia 2006 r. (Dz. U. z 2012 r. poz. 1169 z </w:t>
            </w:r>
            <w:proofErr w:type="spellStart"/>
            <w:r w:rsidRPr="00D84DA3">
              <w:rPr>
                <w:rFonts w:ascii="Arial" w:hAnsi="Arial" w:cs="Arial"/>
                <w:spacing w:val="10"/>
                <w:sz w:val="24"/>
                <w:szCs w:val="24"/>
              </w:rPr>
              <w:t>późn</w:t>
            </w:r>
            <w:proofErr w:type="spellEnd"/>
            <w:r w:rsidRPr="00D84DA3">
              <w:rPr>
                <w:rFonts w:ascii="Arial" w:hAnsi="Arial" w:cs="Arial"/>
                <w:spacing w:val="10"/>
                <w:sz w:val="24"/>
                <w:szCs w:val="24"/>
              </w:rPr>
              <w:t>. zm.) w zakresie odnoszącym się do sposobu realizacji, zakresu projektu i wnioskodawcy.</w:t>
            </w:r>
          </w:p>
          <w:p w14:paraId="6D8E83C1"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Zgodność projektu z Konwencją o Prawach Osób Niepełnosprawnych na etapie oceny należy rozumieć jako brak sprzeczności pomiędzy wnioskiem o dofinansowanie projektu a wymogami tego dokumentu lub stwierdzenie, że te wymagania są neutralne wobec zakresu i zawartości projektu.</w:t>
            </w:r>
          </w:p>
          <w:p w14:paraId="5A4DD46D" w14:textId="77777777" w:rsidR="00665261" w:rsidRPr="00D84DA3" w:rsidRDefault="00665261" w:rsidP="00D84DA3">
            <w:pPr>
              <w:spacing w:line="360" w:lineRule="auto"/>
              <w:jc w:val="center"/>
              <w:rPr>
                <w:rFonts w:ascii="Arial" w:hAnsi="Arial" w:cs="Arial"/>
                <w:b/>
                <w:spacing w:val="10"/>
                <w:sz w:val="24"/>
                <w:szCs w:val="24"/>
              </w:rPr>
            </w:pPr>
          </w:p>
        </w:tc>
        <w:tc>
          <w:tcPr>
            <w:tcW w:w="2342" w:type="dxa"/>
          </w:tcPr>
          <w:p w14:paraId="03180D28"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t>TAK/NIE</w:t>
            </w:r>
          </w:p>
          <w:p w14:paraId="76DB4D95" w14:textId="4CBD77F8"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563C5439" w14:textId="0CF85A39"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Kryterium weryfikowane na podstawie treści wniosku o powierzenie grantu oraz oświadczenia stanowiącego integralną część wniosku o powierzenie grantu</w:t>
            </w:r>
          </w:p>
        </w:tc>
      </w:tr>
      <w:tr w:rsidR="00665261" w:rsidRPr="00D84DA3" w14:paraId="77E92594" w14:textId="77777777" w:rsidTr="009E6C52">
        <w:trPr>
          <w:trHeight w:val="256"/>
        </w:trPr>
        <w:tc>
          <w:tcPr>
            <w:tcW w:w="516" w:type="dxa"/>
          </w:tcPr>
          <w:p w14:paraId="29758E2B" w14:textId="7EB85122" w:rsidR="00665261" w:rsidRPr="00D84DA3" w:rsidRDefault="009D6B11" w:rsidP="00D84DA3">
            <w:pPr>
              <w:spacing w:line="360" w:lineRule="auto"/>
              <w:rPr>
                <w:rFonts w:ascii="Arial" w:hAnsi="Arial" w:cs="Arial"/>
                <w:b/>
                <w:spacing w:val="10"/>
                <w:sz w:val="24"/>
                <w:szCs w:val="24"/>
              </w:rPr>
            </w:pPr>
            <w:r w:rsidRPr="00D84DA3">
              <w:rPr>
                <w:rFonts w:ascii="Arial" w:hAnsi="Arial" w:cs="Arial"/>
                <w:b/>
                <w:spacing w:val="10"/>
                <w:sz w:val="24"/>
                <w:szCs w:val="24"/>
              </w:rPr>
              <w:t>7.</w:t>
            </w:r>
          </w:p>
        </w:tc>
        <w:tc>
          <w:tcPr>
            <w:tcW w:w="3732" w:type="dxa"/>
          </w:tcPr>
          <w:p w14:paraId="1DDBC1B1" w14:textId="0F6187D1" w:rsidR="00665261" w:rsidRPr="00D84DA3" w:rsidRDefault="00665261" w:rsidP="00D84DA3">
            <w:pPr>
              <w:spacing w:line="360" w:lineRule="auto"/>
              <w:rPr>
                <w:rFonts w:ascii="Arial" w:hAnsi="Arial" w:cs="Arial"/>
                <w:b/>
                <w:spacing w:val="10"/>
                <w:sz w:val="24"/>
                <w:szCs w:val="24"/>
              </w:rPr>
            </w:pPr>
            <w:r w:rsidRPr="00D84DA3">
              <w:rPr>
                <w:rFonts w:ascii="Arial" w:hAnsi="Arial" w:cs="Arial"/>
                <w:b/>
                <w:bCs/>
                <w:spacing w:val="10"/>
                <w:sz w:val="24"/>
                <w:szCs w:val="24"/>
              </w:rPr>
              <w:t>Projekt jest zgodny z zasadą zrównoważonego rozwoju</w:t>
            </w:r>
          </w:p>
        </w:tc>
        <w:tc>
          <w:tcPr>
            <w:tcW w:w="4573" w:type="dxa"/>
          </w:tcPr>
          <w:p w14:paraId="12A27460" w14:textId="2BA4046A" w:rsidR="00665261" w:rsidRPr="00D84DA3" w:rsidRDefault="00665261" w:rsidP="00D84DA3">
            <w:pPr>
              <w:spacing w:line="360" w:lineRule="auto"/>
              <w:rPr>
                <w:rFonts w:ascii="Arial" w:hAnsi="Arial" w:cs="Arial"/>
                <w:b/>
                <w:spacing w:val="10"/>
                <w:sz w:val="24"/>
                <w:szCs w:val="24"/>
              </w:rPr>
            </w:pPr>
            <w:r w:rsidRPr="00D84DA3">
              <w:rPr>
                <w:rFonts w:ascii="Arial" w:hAnsi="Arial" w:cs="Arial"/>
                <w:spacing w:val="10"/>
                <w:sz w:val="24"/>
                <w:szCs w:val="24"/>
              </w:rPr>
              <w:t xml:space="preserve">Ocenie podlega czy projekt jest zgodny z zasadą zrównoważonego </w:t>
            </w:r>
            <w:r w:rsidRPr="00D84DA3">
              <w:rPr>
                <w:rFonts w:ascii="Arial" w:hAnsi="Arial" w:cs="Arial"/>
                <w:spacing w:val="10"/>
                <w:sz w:val="24"/>
                <w:szCs w:val="24"/>
              </w:rPr>
              <w:lastRenderedPageBreak/>
              <w:t>rozwoju określoną w art. 9 ust. 4 Rozporządzenia 2021/1060.</w:t>
            </w:r>
          </w:p>
        </w:tc>
        <w:tc>
          <w:tcPr>
            <w:tcW w:w="2342" w:type="dxa"/>
          </w:tcPr>
          <w:p w14:paraId="7D574EE1" w14:textId="77777777" w:rsidR="00665261" w:rsidRPr="00D84DA3" w:rsidRDefault="00665261" w:rsidP="00D84DA3">
            <w:pPr>
              <w:spacing w:line="360" w:lineRule="auto"/>
              <w:jc w:val="center"/>
              <w:rPr>
                <w:rFonts w:ascii="Arial" w:hAnsi="Arial" w:cs="Arial"/>
                <w:b/>
                <w:spacing w:val="10"/>
                <w:sz w:val="24"/>
                <w:szCs w:val="24"/>
              </w:rPr>
            </w:pPr>
          </w:p>
        </w:tc>
        <w:tc>
          <w:tcPr>
            <w:tcW w:w="3858" w:type="dxa"/>
          </w:tcPr>
          <w:p w14:paraId="1979FCEF" w14:textId="0C939E0D"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 xml:space="preserve">Kryterium weryfikowane na podstawie treści wniosku o powierzenie grantu oraz </w:t>
            </w:r>
            <w:r w:rsidRPr="00D84DA3">
              <w:rPr>
                <w:rFonts w:ascii="Arial" w:hAnsi="Arial" w:cs="Arial"/>
                <w:spacing w:val="10"/>
                <w:sz w:val="24"/>
                <w:szCs w:val="24"/>
              </w:rPr>
              <w:lastRenderedPageBreak/>
              <w:t>oświadczenia stanowiącego integralną część wniosku o powierzenie grantu</w:t>
            </w:r>
          </w:p>
        </w:tc>
      </w:tr>
      <w:tr w:rsidR="00665261" w:rsidRPr="00D84DA3" w14:paraId="5E9D86DE" w14:textId="77777777" w:rsidTr="009E6C52">
        <w:trPr>
          <w:trHeight w:val="256"/>
        </w:trPr>
        <w:tc>
          <w:tcPr>
            <w:tcW w:w="516" w:type="dxa"/>
          </w:tcPr>
          <w:p w14:paraId="2B1EEA3E" w14:textId="238F95E7" w:rsidR="00665261" w:rsidRPr="00D84DA3" w:rsidRDefault="009D6B11"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8</w:t>
            </w:r>
            <w:r w:rsidR="00EB343E" w:rsidRPr="00D84DA3">
              <w:rPr>
                <w:rFonts w:ascii="Arial" w:hAnsi="Arial" w:cs="Arial"/>
                <w:b/>
                <w:spacing w:val="10"/>
                <w:sz w:val="24"/>
                <w:szCs w:val="24"/>
              </w:rPr>
              <w:t>.</w:t>
            </w:r>
          </w:p>
        </w:tc>
        <w:tc>
          <w:tcPr>
            <w:tcW w:w="3732" w:type="dxa"/>
          </w:tcPr>
          <w:p w14:paraId="5C0D0C96" w14:textId="4E4A25C8" w:rsidR="00665261" w:rsidRPr="00D84DA3" w:rsidRDefault="00665261" w:rsidP="00D84DA3">
            <w:pPr>
              <w:spacing w:line="360" w:lineRule="auto"/>
              <w:rPr>
                <w:rFonts w:ascii="Arial" w:hAnsi="Arial" w:cs="Arial"/>
                <w:b/>
                <w:spacing w:val="10"/>
                <w:sz w:val="24"/>
                <w:szCs w:val="24"/>
              </w:rPr>
            </w:pPr>
            <w:r w:rsidRPr="00D84DA3">
              <w:rPr>
                <w:rFonts w:ascii="Arial" w:hAnsi="Arial" w:cs="Arial"/>
                <w:b/>
                <w:bCs/>
                <w:spacing w:val="10"/>
                <w:sz w:val="24"/>
                <w:szCs w:val="24"/>
              </w:rPr>
              <w:t xml:space="preserve">Projekt jest zgodny </w:t>
            </w:r>
            <w:r w:rsidRPr="00D84DA3">
              <w:rPr>
                <w:rFonts w:ascii="Arial" w:hAnsi="Arial" w:cs="Arial"/>
                <w:b/>
                <w:bCs/>
                <w:spacing w:val="10"/>
                <w:sz w:val="24"/>
                <w:szCs w:val="24"/>
              </w:rPr>
              <w:br/>
              <w:t xml:space="preserve">z zapisami </w:t>
            </w:r>
            <w:r w:rsidRPr="00D84DA3">
              <w:rPr>
                <w:rFonts w:ascii="Arial" w:hAnsi="Arial" w:cs="Arial"/>
                <w:b/>
                <w:spacing w:val="10"/>
                <w:sz w:val="24"/>
                <w:szCs w:val="24"/>
              </w:rPr>
              <w:t>Regulaminu naboru</w:t>
            </w:r>
          </w:p>
        </w:tc>
        <w:tc>
          <w:tcPr>
            <w:tcW w:w="4573" w:type="dxa"/>
          </w:tcPr>
          <w:p w14:paraId="0D984A3E" w14:textId="77777777" w:rsidR="00665261" w:rsidRPr="00D84DA3" w:rsidRDefault="00665261" w:rsidP="00D84DA3">
            <w:pPr>
              <w:spacing w:line="360" w:lineRule="auto"/>
              <w:rPr>
                <w:rFonts w:ascii="Arial" w:hAnsi="Arial" w:cs="Arial"/>
                <w:b/>
                <w:spacing w:val="10"/>
                <w:sz w:val="24"/>
                <w:szCs w:val="24"/>
              </w:rPr>
            </w:pPr>
            <w:r w:rsidRPr="00D84DA3">
              <w:rPr>
                <w:rFonts w:ascii="Arial" w:hAnsi="Arial" w:cs="Arial"/>
                <w:spacing w:val="10"/>
                <w:sz w:val="24"/>
                <w:szCs w:val="24"/>
              </w:rPr>
              <w:t xml:space="preserve">Ocenie podlega czy projekt jest zgodny z zapisami </w:t>
            </w:r>
            <w:r w:rsidRPr="00D84DA3">
              <w:rPr>
                <w:rFonts w:ascii="Arial" w:hAnsi="Arial" w:cs="Arial"/>
                <w:bCs/>
                <w:spacing w:val="10"/>
                <w:sz w:val="24"/>
                <w:szCs w:val="24"/>
              </w:rPr>
              <w:t>Regulaminu naboru.</w:t>
            </w:r>
            <w:r w:rsidRPr="00D84DA3">
              <w:rPr>
                <w:rFonts w:ascii="Arial" w:hAnsi="Arial" w:cs="Arial"/>
                <w:b/>
                <w:spacing w:val="10"/>
                <w:sz w:val="24"/>
                <w:szCs w:val="24"/>
              </w:rPr>
              <w:t xml:space="preserve"> </w:t>
            </w:r>
          </w:p>
          <w:p w14:paraId="2664E52C"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xml:space="preserve">W szczególności oceniane będzie spełnienie kryterium: </w:t>
            </w:r>
          </w:p>
          <w:p w14:paraId="4D844E38" w14:textId="77777777" w:rsidR="00665261" w:rsidRPr="00D84DA3" w:rsidRDefault="00665261">
            <w:pPr>
              <w:pStyle w:val="Akapitzlist"/>
              <w:numPr>
                <w:ilvl w:val="0"/>
                <w:numId w:val="4"/>
              </w:numPr>
              <w:spacing w:line="360" w:lineRule="auto"/>
              <w:ind w:left="357" w:hanging="357"/>
              <w:rPr>
                <w:rFonts w:ascii="Arial" w:hAnsi="Arial" w:cs="Arial"/>
                <w:spacing w:val="10"/>
                <w:sz w:val="24"/>
                <w:szCs w:val="24"/>
              </w:rPr>
            </w:pPr>
            <w:r w:rsidRPr="00D84DA3">
              <w:rPr>
                <w:rFonts w:ascii="Arial" w:hAnsi="Arial" w:cs="Arial"/>
                <w:spacing w:val="10"/>
                <w:sz w:val="24"/>
                <w:szCs w:val="24"/>
              </w:rPr>
              <w:t>w zakresie informacji wskazanych w polu „Opis działań” dotyczących typów projektów;</w:t>
            </w:r>
          </w:p>
          <w:p w14:paraId="4AB8C822" w14:textId="77777777" w:rsidR="00665261" w:rsidRPr="00D84DA3" w:rsidRDefault="00665261">
            <w:pPr>
              <w:pStyle w:val="Akapitzlist"/>
              <w:numPr>
                <w:ilvl w:val="0"/>
                <w:numId w:val="4"/>
              </w:numPr>
              <w:spacing w:line="360" w:lineRule="auto"/>
              <w:ind w:left="357" w:hanging="357"/>
              <w:rPr>
                <w:rFonts w:ascii="Arial" w:hAnsi="Arial" w:cs="Arial"/>
                <w:spacing w:val="10"/>
                <w:sz w:val="24"/>
                <w:szCs w:val="24"/>
              </w:rPr>
            </w:pPr>
            <w:r w:rsidRPr="00D84DA3">
              <w:rPr>
                <w:rFonts w:ascii="Arial" w:hAnsi="Arial" w:cs="Arial"/>
                <w:spacing w:val="10"/>
                <w:sz w:val="24"/>
                <w:szCs w:val="24"/>
              </w:rPr>
              <w:t>w zakresie informacji zapewniających stosowanie standardów określonych dla danego typu projektu (jeśli dotyczy);</w:t>
            </w:r>
          </w:p>
          <w:p w14:paraId="7BA8C771" w14:textId="2DE2AE59" w:rsidR="00665261" w:rsidRPr="00D84DA3" w:rsidRDefault="00665261">
            <w:pPr>
              <w:pStyle w:val="Akapitzlist"/>
              <w:numPr>
                <w:ilvl w:val="0"/>
                <w:numId w:val="4"/>
              </w:numPr>
              <w:spacing w:line="360" w:lineRule="auto"/>
              <w:ind w:left="357" w:hanging="357"/>
              <w:rPr>
                <w:rFonts w:ascii="Arial" w:hAnsi="Arial" w:cs="Arial"/>
                <w:spacing w:val="10"/>
                <w:sz w:val="24"/>
                <w:szCs w:val="24"/>
              </w:rPr>
            </w:pPr>
            <w:r w:rsidRPr="00D84DA3">
              <w:rPr>
                <w:rFonts w:ascii="Arial" w:hAnsi="Arial" w:cs="Arial"/>
                <w:spacing w:val="10"/>
                <w:sz w:val="24"/>
                <w:szCs w:val="24"/>
              </w:rPr>
              <w:t xml:space="preserve">w zakresie informacji, czy projekt został skierowany bezpośrednio do mieszkańców obszaru objętego Lokalną Strategią Rozwoju </w:t>
            </w:r>
          </w:p>
        </w:tc>
        <w:tc>
          <w:tcPr>
            <w:tcW w:w="2342" w:type="dxa"/>
          </w:tcPr>
          <w:p w14:paraId="1BB04708"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t>TAK/NIE</w:t>
            </w:r>
          </w:p>
          <w:p w14:paraId="14F8469F" w14:textId="54A1B188"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13B9EBF3" w14:textId="085FCFEB"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 xml:space="preserve">Kryterium weryfikowane na podstawie treści wniosku o powierzenie grantu </w:t>
            </w:r>
          </w:p>
        </w:tc>
      </w:tr>
      <w:tr w:rsidR="00665261" w:rsidRPr="00D84DA3" w14:paraId="21BDC014" w14:textId="77777777" w:rsidTr="009E6C52">
        <w:trPr>
          <w:trHeight w:val="256"/>
        </w:trPr>
        <w:tc>
          <w:tcPr>
            <w:tcW w:w="516" w:type="dxa"/>
          </w:tcPr>
          <w:p w14:paraId="62C75BF1" w14:textId="1A31BEF1" w:rsidR="00665261" w:rsidRPr="00D84DA3" w:rsidRDefault="009D6B11" w:rsidP="00D84DA3">
            <w:pPr>
              <w:spacing w:line="360" w:lineRule="auto"/>
              <w:rPr>
                <w:rFonts w:ascii="Arial" w:hAnsi="Arial" w:cs="Arial"/>
                <w:b/>
                <w:spacing w:val="10"/>
                <w:sz w:val="24"/>
                <w:szCs w:val="24"/>
              </w:rPr>
            </w:pPr>
            <w:r w:rsidRPr="00D84DA3">
              <w:rPr>
                <w:rFonts w:ascii="Arial" w:hAnsi="Arial" w:cs="Arial"/>
                <w:b/>
                <w:spacing w:val="10"/>
                <w:sz w:val="24"/>
                <w:szCs w:val="24"/>
              </w:rPr>
              <w:t>9</w:t>
            </w:r>
            <w:r w:rsidR="00EB343E" w:rsidRPr="00D84DA3">
              <w:rPr>
                <w:rFonts w:ascii="Arial" w:hAnsi="Arial" w:cs="Arial"/>
                <w:b/>
                <w:spacing w:val="10"/>
                <w:sz w:val="24"/>
                <w:szCs w:val="24"/>
              </w:rPr>
              <w:t>.</w:t>
            </w:r>
          </w:p>
        </w:tc>
        <w:tc>
          <w:tcPr>
            <w:tcW w:w="3732" w:type="dxa"/>
          </w:tcPr>
          <w:p w14:paraId="5BC09226" w14:textId="77777777" w:rsidR="00665261" w:rsidRPr="00D84DA3" w:rsidRDefault="00665261" w:rsidP="00D84DA3">
            <w:pPr>
              <w:spacing w:line="360" w:lineRule="auto"/>
              <w:rPr>
                <w:rFonts w:ascii="Arial" w:hAnsi="Arial" w:cs="Arial"/>
                <w:b/>
                <w:spacing w:val="10"/>
                <w:sz w:val="24"/>
                <w:szCs w:val="24"/>
              </w:rPr>
            </w:pPr>
            <w:r w:rsidRPr="00D84DA3">
              <w:rPr>
                <w:rFonts w:ascii="Arial" w:hAnsi="Arial" w:cs="Arial"/>
                <w:b/>
                <w:spacing w:val="10"/>
                <w:sz w:val="24"/>
                <w:szCs w:val="24"/>
              </w:rPr>
              <w:t xml:space="preserve">Wnioskodawca nie podlega wykluczeniu z możliwości </w:t>
            </w:r>
            <w:r w:rsidRPr="00D84DA3">
              <w:rPr>
                <w:rFonts w:ascii="Arial" w:hAnsi="Arial" w:cs="Arial"/>
                <w:b/>
                <w:spacing w:val="10"/>
                <w:sz w:val="24"/>
                <w:szCs w:val="24"/>
              </w:rPr>
              <w:lastRenderedPageBreak/>
              <w:t>otrzymania dofinansowania ze środków Unii Europejskiej</w:t>
            </w:r>
          </w:p>
          <w:p w14:paraId="151F28DC" w14:textId="77777777" w:rsidR="00665261" w:rsidRPr="00D84DA3" w:rsidRDefault="00665261" w:rsidP="00D84DA3">
            <w:pPr>
              <w:spacing w:line="360" w:lineRule="auto"/>
              <w:jc w:val="center"/>
              <w:rPr>
                <w:rFonts w:ascii="Arial" w:hAnsi="Arial" w:cs="Arial"/>
                <w:b/>
                <w:spacing w:val="10"/>
                <w:sz w:val="24"/>
                <w:szCs w:val="24"/>
              </w:rPr>
            </w:pPr>
          </w:p>
        </w:tc>
        <w:tc>
          <w:tcPr>
            <w:tcW w:w="4573" w:type="dxa"/>
          </w:tcPr>
          <w:p w14:paraId="05B3AE73"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lastRenderedPageBreak/>
              <w:t xml:space="preserve">Ocenie podlega, czy wnioskodawca nie podlega wykluczeniu z </w:t>
            </w:r>
            <w:r w:rsidRPr="00D84DA3">
              <w:rPr>
                <w:rFonts w:ascii="Arial" w:hAnsi="Arial" w:cs="Arial"/>
                <w:spacing w:val="10"/>
                <w:sz w:val="24"/>
                <w:szCs w:val="24"/>
              </w:rPr>
              <w:lastRenderedPageBreak/>
              <w:t>możliwości otrzymania dofinansowania ze środków Unii Europejskiej na podstawie:</w:t>
            </w:r>
          </w:p>
          <w:p w14:paraId="593821CE"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art. 207 ustawy o finansach publicznych</w:t>
            </w:r>
          </w:p>
          <w:p w14:paraId="5975C63C"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xml:space="preserve">- w art. 12 ust. 1 pkt 1 ustawy z dnia 15 czerwca 2012 r. o skutkach powierzania wykonywania pracy cudzoziemcom przebywającym wbrew przepisom na terytorium Rzeczypospolitej Polskiej (Dz. U. z 2021 r. poz. 1745) </w:t>
            </w:r>
          </w:p>
          <w:p w14:paraId="1642C2F1"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xml:space="preserve">- w art. 9 ust. 1 pkt 2a ustawy z dnia 28 października 2002 r. o odpowiedzialności podmiotów zbiorowych za czyny zabronione pod groźbą kary (Dz. U. z 2023 r. poz. 659) </w:t>
            </w:r>
          </w:p>
          <w:p w14:paraId="1A3D548C" w14:textId="77777777"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xml:space="preserve">- listy osób i podmiotów, względem których stosowane są środki sankcyjne, prowadzonej przez ministra właściwego ds. wewnętrznych na podstawie ustawy </w:t>
            </w:r>
            <w:r w:rsidRPr="00D84DA3">
              <w:rPr>
                <w:rFonts w:ascii="Arial" w:hAnsi="Arial" w:cs="Arial"/>
                <w:spacing w:val="10"/>
                <w:sz w:val="24"/>
                <w:szCs w:val="24"/>
              </w:rPr>
              <w:lastRenderedPageBreak/>
              <w:t xml:space="preserve">z dnia 13 kwietnia 2022 r. o szczególnych rozwiązaniach w zakresie przeciwdziałania wspieraniu agresji na Ukrainę oraz służących ochronie bezpieczeństwa narodowego (Dz. U. z 2023 r. poz. 1497 z </w:t>
            </w:r>
            <w:proofErr w:type="spellStart"/>
            <w:r w:rsidRPr="00D84DA3">
              <w:rPr>
                <w:rFonts w:ascii="Arial" w:hAnsi="Arial" w:cs="Arial"/>
                <w:spacing w:val="10"/>
                <w:sz w:val="24"/>
                <w:szCs w:val="24"/>
              </w:rPr>
              <w:t>późn</w:t>
            </w:r>
            <w:proofErr w:type="spellEnd"/>
            <w:r w:rsidRPr="00D84DA3">
              <w:rPr>
                <w:rFonts w:ascii="Arial" w:hAnsi="Arial" w:cs="Arial"/>
                <w:spacing w:val="10"/>
                <w:sz w:val="24"/>
                <w:szCs w:val="24"/>
              </w:rPr>
              <w:t>. zm.), jak również nie figurują w wykazach, o których mowa w:</w:t>
            </w:r>
          </w:p>
          <w:p w14:paraId="3DE12CCA" w14:textId="77777777" w:rsidR="00665261" w:rsidRPr="00D84DA3" w:rsidRDefault="00665261">
            <w:pPr>
              <w:pStyle w:val="Akapitzlist"/>
              <w:numPr>
                <w:ilvl w:val="0"/>
                <w:numId w:val="5"/>
              </w:numPr>
              <w:spacing w:line="360" w:lineRule="auto"/>
              <w:rPr>
                <w:rFonts w:ascii="Arial" w:hAnsi="Arial" w:cs="Arial"/>
                <w:spacing w:val="10"/>
                <w:sz w:val="24"/>
                <w:szCs w:val="24"/>
              </w:rPr>
            </w:pPr>
            <w:r w:rsidRPr="00D84DA3">
              <w:rPr>
                <w:rFonts w:ascii="Arial" w:hAnsi="Arial" w:cs="Arial"/>
                <w:spacing w:val="10"/>
                <w:sz w:val="24"/>
                <w:szCs w:val="24"/>
              </w:rPr>
              <w:t xml:space="preserve">Rozporządzeniu Rady (WE) nr 765/2006 z dnia 18 maja 2006 r. dotyczącym środków ograniczających w związku z sytuacją na Białorusi i udziałem Białorusi w agresji Rosji wobec Ukrainy (Dz. Urz. UE L 134 z 20.05.2006, str. 1 z </w:t>
            </w:r>
            <w:proofErr w:type="spellStart"/>
            <w:r w:rsidRPr="00D84DA3">
              <w:rPr>
                <w:rFonts w:ascii="Arial" w:hAnsi="Arial" w:cs="Arial"/>
                <w:spacing w:val="10"/>
                <w:sz w:val="24"/>
                <w:szCs w:val="24"/>
              </w:rPr>
              <w:t>późn</w:t>
            </w:r>
            <w:proofErr w:type="spellEnd"/>
            <w:r w:rsidRPr="00D84DA3">
              <w:rPr>
                <w:rFonts w:ascii="Arial" w:hAnsi="Arial" w:cs="Arial"/>
                <w:spacing w:val="10"/>
                <w:sz w:val="24"/>
                <w:szCs w:val="24"/>
              </w:rPr>
              <w:t>. zm.);</w:t>
            </w:r>
          </w:p>
          <w:p w14:paraId="0280287D" w14:textId="77777777" w:rsidR="00665261" w:rsidRPr="00D84DA3" w:rsidRDefault="00665261">
            <w:pPr>
              <w:pStyle w:val="Akapitzlist"/>
              <w:numPr>
                <w:ilvl w:val="0"/>
                <w:numId w:val="5"/>
              </w:numPr>
              <w:spacing w:line="360" w:lineRule="auto"/>
              <w:rPr>
                <w:rFonts w:ascii="Arial" w:hAnsi="Arial" w:cs="Arial"/>
                <w:spacing w:val="10"/>
                <w:sz w:val="24"/>
                <w:szCs w:val="24"/>
              </w:rPr>
            </w:pPr>
            <w:r w:rsidRPr="00D84DA3">
              <w:rPr>
                <w:rFonts w:ascii="Arial" w:hAnsi="Arial" w:cs="Arial"/>
                <w:spacing w:val="10"/>
                <w:sz w:val="24"/>
                <w:szCs w:val="24"/>
              </w:rPr>
              <w:t xml:space="preserve">Rozporządzeniu Rady (UE) nr 269/2014 z dnia 17 marca 2014 r. w sprawie środków ograniczających w odniesieniu do działań podważających </w:t>
            </w:r>
            <w:r w:rsidRPr="00D84DA3">
              <w:rPr>
                <w:rFonts w:ascii="Arial" w:hAnsi="Arial" w:cs="Arial"/>
                <w:spacing w:val="10"/>
                <w:sz w:val="24"/>
                <w:szCs w:val="24"/>
              </w:rPr>
              <w:lastRenderedPageBreak/>
              <w:t xml:space="preserve">integralność terytorialną, suwerenność i niezależność Ukrainy i im zagrażających (Dz. Urz. UE L 78 z 17.03.2014, str. 6, z </w:t>
            </w:r>
            <w:proofErr w:type="spellStart"/>
            <w:r w:rsidRPr="00D84DA3">
              <w:rPr>
                <w:rFonts w:ascii="Arial" w:hAnsi="Arial" w:cs="Arial"/>
                <w:spacing w:val="10"/>
                <w:sz w:val="24"/>
                <w:szCs w:val="24"/>
              </w:rPr>
              <w:t>późn</w:t>
            </w:r>
            <w:proofErr w:type="spellEnd"/>
            <w:r w:rsidRPr="00D84DA3">
              <w:rPr>
                <w:rFonts w:ascii="Arial" w:hAnsi="Arial" w:cs="Arial"/>
                <w:spacing w:val="10"/>
                <w:sz w:val="24"/>
                <w:szCs w:val="24"/>
              </w:rPr>
              <w:t>. zm.);</w:t>
            </w:r>
          </w:p>
          <w:p w14:paraId="099DF47E" w14:textId="77777777" w:rsidR="00665261" w:rsidRPr="00D84DA3" w:rsidRDefault="00665261">
            <w:pPr>
              <w:pStyle w:val="Akapitzlist"/>
              <w:numPr>
                <w:ilvl w:val="0"/>
                <w:numId w:val="5"/>
              </w:numPr>
              <w:spacing w:line="360" w:lineRule="auto"/>
              <w:rPr>
                <w:rFonts w:ascii="Arial" w:hAnsi="Arial" w:cs="Arial"/>
                <w:spacing w:val="10"/>
                <w:sz w:val="24"/>
                <w:szCs w:val="24"/>
              </w:rPr>
            </w:pPr>
            <w:r w:rsidRPr="00D84DA3">
              <w:rPr>
                <w:rFonts w:ascii="Arial" w:hAnsi="Arial" w:cs="Arial"/>
                <w:spacing w:val="10"/>
                <w:sz w:val="24"/>
                <w:szCs w:val="24"/>
              </w:rPr>
              <w:t xml:space="preserve">Rozporządzeniu (UE) nr 833/2014 z dnia 31 lipca 2014 r. dotyczącym środków ograniczających w związku z działaniami Rosji destabilizującymi sytuację na Ukrainie (Dz. Urz. UE L 229 z 31.07.2014, str. 1 z </w:t>
            </w:r>
            <w:proofErr w:type="spellStart"/>
            <w:r w:rsidRPr="00D84DA3">
              <w:rPr>
                <w:rFonts w:ascii="Arial" w:hAnsi="Arial" w:cs="Arial"/>
                <w:spacing w:val="10"/>
                <w:sz w:val="24"/>
                <w:szCs w:val="24"/>
              </w:rPr>
              <w:t>późn</w:t>
            </w:r>
            <w:proofErr w:type="spellEnd"/>
            <w:r w:rsidRPr="00D84DA3">
              <w:rPr>
                <w:rFonts w:ascii="Arial" w:hAnsi="Arial" w:cs="Arial"/>
                <w:spacing w:val="10"/>
                <w:sz w:val="24"/>
                <w:szCs w:val="24"/>
              </w:rPr>
              <w:t>. zm.);</w:t>
            </w:r>
          </w:p>
          <w:p w14:paraId="676F4082" w14:textId="5ADAEAAB"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art. 61 ust.4 ustawy wdrożeniowej, weryfikującego czy w stosunku do wnioskodawcy będącego osobą fizyczną lub członka organów zarządzających wnioskodawcy niebędącego osobą fizyczną, nie toczy się postępowanie karne lub karne skarbowe.</w:t>
            </w:r>
          </w:p>
        </w:tc>
        <w:tc>
          <w:tcPr>
            <w:tcW w:w="2342" w:type="dxa"/>
          </w:tcPr>
          <w:p w14:paraId="5A248E03"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lastRenderedPageBreak/>
              <w:t>TAK/NIE</w:t>
            </w:r>
          </w:p>
          <w:p w14:paraId="320AAB18" w14:textId="4769009A"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lastRenderedPageBreak/>
              <w:t>niespełnienie kryterium oznacza odrzucenie wniosku o powierzenie grantu</w:t>
            </w:r>
          </w:p>
        </w:tc>
        <w:tc>
          <w:tcPr>
            <w:tcW w:w="3858" w:type="dxa"/>
          </w:tcPr>
          <w:p w14:paraId="5E5298D3" w14:textId="5EB8287C"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lastRenderedPageBreak/>
              <w:t xml:space="preserve">Kryterium weryfikowane na podstawie treści wniosku o </w:t>
            </w:r>
            <w:r w:rsidRPr="00D84DA3">
              <w:rPr>
                <w:rFonts w:ascii="Arial" w:hAnsi="Arial" w:cs="Arial"/>
                <w:spacing w:val="10"/>
                <w:sz w:val="24"/>
                <w:szCs w:val="24"/>
              </w:rPr>
              <w:lastRenderedPageBreak/>
              <w:t>powierzenie grantu oraz oświadczenia stanowiącego integralną część wniosku o powierzenie grantu</w:t>
            </w:r>
          </w:p>
        </w:tc>
      </w:tr>
      <w:tr w:rsidR="00665261" w:rsidRPr="00D84DA3" w14:paraId="09656772" w14:textId="77777777" w:rsidTr="009E6C52">
        <w:trPr>
          <w:trHeight w:val="256"/>
        </w:trPr>
        <w:tc>
          <w:tcPr>
            <w:tcW w:w="516" w:type="dxa"/>
          </w:tcPr>
          <w:p w14:paraId="3111C4D4" w14:textId="48464C27" w:rsidR="00665261" w:rsidRPr="00D84DA3" w:rsidRDefault="009D6B11"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9</w:t>
            </w:r>
            <w:r w:rsidR="00EB343E" w:rsidRPr="00D84DA3">
              <w:rPr>
                <w:rFonts w:ascii="Arial" w:hAnsi="Arial" w:cs="Arial"/>
                <w:b/>
                <w:spacing w:val="10"/>
                <w:sz w:val="24"/>
                <w:szCs w:val="24"/>
              </w:rPr>
              <w:t>.</w:t>
            </w:r>
          </w:p>
        </w:tc>
        <w:tc>
          <w:tcPr>
            <w:tcW w:w="3732" w:type="dxa"/>
          </w:tcPr>
          <w:p w14:paraId="11B8C97E" w14:textId="580BCD3E" w:rsidR="00665261" w:rsidRPr="00D84DA3" w:rsidRDefault="00665261" w:rsidP="00D84DA3">
            <w:pPr>
              <w:spacing w:line="360" w:lineRule="auto"/>
              <w:rPr>
                <w:rFonts w:ascii="Arial" w:hAnsi="Arial" w:cs="Arial"/>
                <w:b/>
                <w:bCs/>
                <w:spacing w:val="10"/>
                <w:sz w:val="24"/>
                <w:szCs w:val="24"/>
              </w:rPr>
            </w:pPr>
            <w:r w:rsidRPr="00D84DA3">
              <w:rPr>
                <w:rFonts w:ascii="Arial" w:hAnsi="Arial" w:cs="Arial"/>
                <w:b/>
                <w:bCs/>
                <w:spacing w:val="10"/>
                <w:sz w:val="24"/>
                <w:szCs w:val="24"/>
              </w:rPr>
              <w:t>Klauzula antydyskryminacyjna (dot. JST)</w:t>
            </w:r>
          </w:p>
        </w:tc>
        <w:tc>
          <w:tcPr>
            <w:tcW w:w="4573" w:type="dxa"/>
          </w:tcPr>
          <w:p w14:paraId="7B0D766B" w14:textId="77777777" w:rsidR="00665261" w:rsidRPr="00D84DA3" w:rsidRDefault="00665261" w:rsidP="00D84DA3">
            <w:pPr>
              <w:pStyle w:val="Default"/>
              <w:spacing w:line="360" w:lineRule="auto"/>
              <w:rPr>
                <w:rFonts w:ascii="Arial" w:hAnsi="Arial" w:cs="Arial"/>
                <w:spacing w:val="10"/>
              </w:rPr>
            </w:pPr>
            <w:r w:rsidRPr="00D84DA3">
              <w:rPr>
                <w:rFonts w:ascii="Arial" w:hAnsi="Arial" w:cs="Arial"/>
                <w:spacing w:val="10"/>
              </w:rPr>
              <w:t xml:space="preserve">W przypadku, gdy wnioskodawcą jest </w:t>
            </w:r>
            <w:r w:rsidRPr="00D84DA3">
              <w:rPr>
                <w:rFonts w:ascii="Arial" w:hAnsi="Arial" w:cs="Arial"/>
                <w:b/>
                <w:bCs/>
                <w:spacing w:val="10"/>
              </w:rPr>
              <w:t xml:space="preserve">jednostka samorządu terytorialnego (lub podmiot przez nią kontrolowany lub od niej zależny) </w:t>
            </w:r>
            <w:r w:rsidRPr="00D84DA3">
              <w:rPr>
                <w:rFonts w:ascii="Arial" w:hAnsi="Arial" w:cs="Arial"/>
                <w:spacing w:val="10"/>
              </w:rPr>
              <w:t>ocenie podlega, czy przestrzega ona przepisów antydyskryminacyjnych, o których mowa w art. 9 ust. 3 rozporządzenia nr 2021/1060.</w:t>
            </w:r>
          </w:p>
          <w:p w14:paraId="4E84DC5C" w14:textId="77777777" w:rsidR="00665261" w:rsidRPr="00D84DA3" w:rsidRDefault="00665261" w:rsidP="00D84DA3">
            <w:pPr>
              <w:pStyle w:val="Default"/>
              <w:spacing w:line="360" w:lineRule="auto"/>
              <w:rPr>
                <w:rFonts w:ascii="Arial" w:hAnsi="Arial" w:cs="Arial"/>
                <w:spacing w:val="10"/>
              </w:rPr>
            </w:pPr>
            <w:r w:rsidRPr="00D84DA3">
              <w:rPr>
                <w:rFonts w:ascii="Arial" w:hAnsi="Arial" w:cs="Arial"/>
                <w:spacing w:val="10"/>
              </w:rPr>
              <w:t>Z klauzuli antydyskryminacyjnej, zawartej w Umowie Partnerstwa oraz programie Fundusze Europejskie dla Kujaw i Pomorza 2021-2027 wynika, że w razie podjęcia przez JST dyskryminujących aktów prawa miejscowego, wsparcie, dla tej jednostki oraz podmiotów przez nią kontrolowanych lub od niej zależnych, nie będzie udzielone.</w:t>
            </w:r>
          </w:p>
          <w:p w14:paraId="5A068811" w14:textId="77777777" w:rsidR="00665261" w:rsidRPr="00D84DA3" w:rsidRDefault="00665261" w:rsidP="00D84DA3">
            <w:pPr>
              <w:pStyle w:val="Default"/>
              <w:spacing w:line="360" w:lineRule="auto"/>
              <w:rPr>
                <w:rFonts w:ascii="Arial" w:hAnsi="Arial" w:cs="Arial"/>
                <w:spacing w:val="10"/>
              </w:rPr>
            </w:pPr>
            <w:r w:rsidRPr="00D84DA3">
              <w:rPr>
                <w:rFonts w:ascii="Arial" w:hAnsi="Arial" w:cs="Arial"/>
                <w:spacing w:val="10"/>
              </w:rPr>
              <w:t xml:space="preserve">W przypadku, gdy JST przyjęła dyskryminujące akty prawa miejscowego, sprzeczne z zasadami, o których mowa w art. 9 ust. 3 </w:t>
            </w:r>
            <w:r w:rsidRPr="00D84DA3">
              <w:rPr>
                <w:rFonts w:ascii="Arial" w:hAnsi="Arial" w:cs="Arial"/>
                <w:spacing w:val="10"/>
              </w:rPr>
              <w:lastRenderedPageBreak/>
              <w:t>rozporządzenia nr 2021/1060, a następnie podjęła skuteczne działania naprawcze kryterium uznaje się za spełnione. Podjęte działania naprawcze powinny być opisane we wniosku o powierzenie grantu.</w:t>
            </w:r>
          </w:p>
          <w:p w14:paraId="79169D65" w14:textId="77777777" w:rsidR="00665261" w:rsidRPr="00D84DA3" w:rsidRDefault="00665261" w:rsidP="00D84DA3">
            <w:pPr>
              <w:spacing w:line="360" w:lineRule="auto"/>
              <w:jc w:val="center"/>
              <w:rPr>
                <w:rFonts w:ascii="Arial" w:hAnsi="Arial" w:cs="Arial"/>
                <w:b/>
                <w:spacing w:val="10"/>
                <w:sz w:val="24"/>
                <w:szCs w:val="24"/>
              </w:rPr>
            </w:pPr>
          </w:p>
        </w:tc>
        <w:tc>
          <w:tcPr>
            <w:tcW w:w="2342" w:type="dxa"/>
          </w:tcPr>
          <w:p w14:paraId="2248E2EC"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lastRenderedPageBreak/>
              <w:t>TAK/NIE</w:t>
            </w:r>
          </w:p>
          <w:p w14:paraId="73A1157D" w14:textId="61363C71"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05C24889" w14:textId="4F630C48"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Kryterium weryfikowane na podstawie treści wniosku o powierzenie grantu oraz oświadczenia stanowiącego integralną część wniosku o powierzenie grantu</w:t>
            </w:r>
          </w:p>
        </w:tc>
      </w:tr>
      <w:tr w:rsidR="00665261" w:rsidRPr="00D84DA3" w14:paraId="085E380A" w14:textId="77777777" w:rsidTr="009E6C52">
        <w:trPr>
          <w:trHeight w:val="256"/>
        </w:trPr>
        <w:tc>
          <w:tcPr>
            <w:tcW w:w="516" w:type="dxa"/>
          </w:tcPr>
          <w:p w14:paraId="27A1F233" w14:textId="4E6A70E5" w:rsidR="00665261" w:rsidRPr="00D84DA3" w:rsidRDefault="009D6B11" w:rsidP="00D84DA3">
            <w:pPr>
              <w:spacing w:line="360" w:lineRule="auto"/>
              <w:rPr>
                <w:rFonts w:ascii="Arial" w:hAnsi="Arial" w:cs="Arial"/>
                <w:b/>
                <w:spacing w:val="10"/>
                <w:sz w:val="24"/>
                <w:szCs w:val="24"/>
              </w:rPr>
            </w:pPr>
            <w:r w:rsidRPr="00D84DA3">
              <w:rPr>
                <w:rFonts w:ascii="Arial" w:hAnsi="Arial" w:cs="Arial"/>
                <w:b/>
                <w:spacing w:val="10"/>
                <w:sz w:val="24"/>
                <w:szCs w:val="24"/>
              </w:rPr>
              <w:t>10</w:t>
            </w:r>
            <w:r w:rsidR="00EB343E" w:rsidRPr="00D84DA3">
              <w:rPr>
                <w:rFonts w:ascii="Arial" w:hAnsi="Arial" w:cs="Arial"/>
                <w:b/>
                <w:spacing w:val="10"/>
                <w:sz w:val="24"/>
                <w:szCs w:val="24"/>
              </w:rPr>
              <w:t>.</w:t>
            </w:r>
          </w:p>
        </w:tc>
        <w:tc>
          <w:tcPr>
            <w:tcW w:w="3732" w:type="dxa"/>
          </w:tcPr>
          <w:p w14:paraId="3454C9FA" w14:textId="77777777" w:rsidR="00665261" w:rsidRPr="00D84DA3" w:rsidRDefault="00665261" w:rsidP="00D84DA3">
            <w:pPr>
              <w:spacing w:line="360" w:lineRule="auto"/>
              <w:rPr>
                <w:rFonts w:ascii="Arial" w:hAnsi="Arial" w:cs="Arial"/>
                <w:b/>
                <w:spacing w:val="10"/>
                <w:sz w:val="24"/>
                <w:szCs w:val="24"/>
              </w:rPr>
            </w:pPr>
            <w:r w:rsidRPr="00D84DA3">
              <w:rPr>
                <w:rFonts w:ascii="Arial" w:hAnsi="Arial" w:cs="Arial"/>
                <w:b/>
                <w:spacing w:val="10"/>
                <w:sz w:val="24"/>
                <w:szCs w:val="24"/>
              </w:rPr>
              <w:t>Kwalifikowalność wnioskodawcy</w:t>
            </w:r>
          </w:p>
          <w:p w14:paraId="33D54C72" w14:textId="77777777" w:rsidR="00665261" w:rsidRPr="00D84DA3" w:rsidRDefault="00665261" w:rsidP="00D84DA3">
            <w:pPr>
              <w:spacing w:line="360" w:lineRule="auto"/>
              <w:rPr>
                <w:rFonts w:ascii="Arial" w:hAnsi="Arial" w:cs="Arial"/>
                <w:b/>
                <w:spacing w:val="10"/>
                <w:sz w:val="24"/>
                <w:szCs w:val="24"/>
              </w:rPr>
            </w:pPr>
          </w:p>
          <w:p w14:paraId="0AD55603" w14:textId="77777777" w:rsidR="00665261" w:rsidRPr="00D84DA3" w:rsidRDefault="00665261" w:rsidP="00D84DA3">
            <w:pPr>
              <w:spacing w:line="360" w:lineRule="auto"/>
              <w:jc w:val="center"/>
              <w:rPr>
                <w:rFonts w:ascii="Arial" w:hAnsi="Arial" w:cs="Arial"/>
                <w:b/>
                <w:spacing w:val="10"/>
                <w:sz w:val="24"/>
                <w:szCs w:val="24"/>
              </w:rPr>
            </w:pPr>
          </w:p>
        </w:tc>
        <w:tc>
          <w:tcPr>
            <w:tcW w:w="4573" w:type="dxa"/>
          </w:tcPr>
          <w:p w14:paraId="42D4B304" w14:textId="57CDB0D8"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Ocenia podlega czy wniosek o powierzenie grantu jest złożony przez uprawniony podmiot zgodnie z Regulaminem naboru.</w:t>
            </w:r>
          </w:p>
          <w:p w14:paraId="35516F82" w14:textId="77777777" w:rsidR="00665261" w:rsidRPr="00D84DA3" w:rsidRDefault="00665261" w:rsidP="00D84DA3">
            <w:pPr>
              <w:spacing w:line="360" w:lineRule="auto"/>
              <w:jc w:val="center"/>
              <w:rPr>
                <w:rFonts w:ascii="Arial" w:hAnsi="Arial" w:cs="Arial"/>
                <w:b/>
                <w:spacing w:val="10"/>
                <w:sz w:val="24"/>
                <w:szCs w:val="24"/>
              </w:rPr>
            </w:pPr>
          </w:p>
        </w:tc>
        <w:tc>
          <w:tcPr>
            <w:tcW w:w="2342" w:type="dxa"/>
          </w:tcPr>
          <w:p w14:paraId="78B9AA8A"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t>TAK/NIE</w:t>
            </w:r>
          </w:p>
          <w:p w14:paraId="102F8D78" w14:textId="05D07B21"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niespełnienie kryterium oznacza odrzucenie wniosku o powierzenie grantu</w:t>
            </w:r>
          </w:p>
        </w:tc>
        <w:tc>
          <w:tcPr>
            <w:tcW w:w="3858" w:type="dxa"/>
          </w:tcPr>
          <w:p w14:paraId="0B52F3C3" w14:textId="0F86C912"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 xml:space="preserve">Kryterium weryfikowane na podstawie treści wniosku o powierzenie grantu </w:t>
            </w:r>
          </w:p>
        </w:tc>
      </w:tr>
      <w:tr w:rsidR="00665261" w:rsidRPr="00D84DA3" w14:paraId="67FBB153" w14:textId="77777777" w:rsidTr="009E6C52">
        <w:trPr>
          <w:trHeight w:val="256"/>
        </w:trPr>
        <w:tc>
          <w:tcPr>
            <w:tcW w:w="516" w:type="dxa"/>
          </w:tcPr>
          <w:p w14:paraId="74316EA5" w14:textId="3192768E" w:rsidR="00665261" w:rsidRPr="00D84DA3" w:rsidRDefault="00EB343E" w:rsidP="00D84DA3">
            <w:pPr>
              <w:spacing w:line="360" w:lineRule="auto"/>
              <w:rPr>
                <w:rFonts w:ascii="Arial" w:hAnsi="Arial" w:cs="Arial"/>
                <w:b/>
                <w:spacing w:val="10"/>
                <w:sz w:val="24"/>
                <w:szCs w:val="24"/>
              </w:rPr>
            </w:pPr>
            <w:r w:rsidRPr="00D84DA3">
              <w:rPr>
                <w:rFonts w:ascii="Arial" w:hAnsi="Arial" w:cs="Arial"/>
                <w:b/>
                <w:spacing w:val="10"/>
                <w:sz w:val="24"/>
                <w:szCs w:val="24"/>
              </w:rPr>
              <w:t>1</w:t>
            </w:r>
            <w:r w:rsidR="009D6B11" w:rsidRPr="00D84DA3">
              <w:rPr>
                <w:rFonts w:ascii="Arial" w:hAnsi="Arial" w:cs="Arial"/>
                <w:b/>
                <w:spacing w:val="10"/>
                <w:sz w:val="24"/>
                <w:szCs w:val="24"/>
              </w:rPr>
              <w:t>1</w:t>
            </w:r>
            <w:r w:rsidRPr="00D84DA3">
              <w:rPr>
                <w:rFonts w:ascii="Arial" w:hAnsi="Arial" w:cs="Arial"/>
                <w:b/>
                <w:spacing w:val="10"/>
                <w:sz w:val="24"/>
                <w:szCs w:val="24"/>
              </w:rPr>
              <w:t>.</w:t>
            </w:r>
          </w:p>
        </w:tc>
        <w:tc>
          <w:tcPr>
            <w:tcW w:w="3732" w:type="dxa"/>
          </w:tcPr>
          <w:p w14:paraId="276EAA4D" w14:textId="781DF81E" w:rsidR="00665261" w:rsidRPr="00D84DA3" w:rsidRDefault="00665261" w:rsidP="00D84DA3">
            <w:pPr>
              <w:spacing w:line="360" w:lineRule="auto"/>
              <w:rPr>
                <w:rFonts w:ascii="Arial" w:hAnsi="Arial" w:cs="Arial"/>
                <w:b/>
                <w:spacing w:val="10"/>
                <w:sz w:val="24"/>
                <w:szCs w:val="24"/>
              </w:rPr>
            </w:pPr>
            <w:r w:rsidRPr="00D84DA3">
              <w:rPr>
                <w:rFonts w:ascii="Arial" w:hAnsi="Arial" w:cs="Arial"/>
                <w:b/>
                <w:spacing w:val="10"/>
                <w:sz w:val="24"/>
                <w:szCs w:val="24"/>
              </w:rPr>
              <w:t xml:space="preserve">Wnioskodawca prowadzi biuro projektu na obszarze objętym Lokalną Strategią Rozwoju tj. gmin Chełmża, Łubianka, Łysomice, Papowo Biskupie i Miasta Chełmża </w:t>
            </w:r>
          </w:p>
        </w:tc>
        <w:tc>
          <w:tcPr>
            <w:tcW w:w="4573" w:type="dxa"/>
          </w:tcPr>
          <w:p w14:paraId="5D8038F8" w14:textId="0219CDEE" w:rsidR="00665261" w:rsidRPr="00D84DA3" w:rsidRDefault="00665261" w:rsidP="00D84DA3">
            <w:pPr>
              <w:spacing w:line="360" w:lineRule="auto"/>
              <w:rPr>
                <w:rFonts w:ascii="Arial" w:hAnsi="Arial" w:cs="Arial"/>
                <w:spacing w:val="10"/>
                <w:sz w:val="24"/>
                <w:szCs w:val="24"/>
              </w:rPr>
            </w:pPr>
            <w:r w:rsidRPr="00D84DA3">
              <w:rPr>
                <w:rFonts w:ascii="Arial" w:hAnsi="Arial" w:cs="Arial"/>
                <w:spacing w:val="10"/>
                <w:sz w:val="24"/>
                <w:szCs w:val="24"/>
              </w:rPr>
              <w:t xml:space="preserve">Ocenie podlega, czy w okresie realizacji projektu wnioskodawca prowadzi biuro projektu lub posiada siedzibę, filię, delegaturę, oddział czy inną formę działalności na obszarze </w:t>
            </w:r>
            <w:r w:rsidR="00EB343E" w:rsidRPr="00D84DA3">
              <w:rPr>
                <w:rFonts w:ascii="Arial" w:hAnsi="Arial" w:cs="Arial"/>
                <w:spacing w:val="10"/>
                <w:sz w:val="24"/>
                <w:szCs w:val="24"/>
              </w:rPr>
              <w:t>gmin objętych LSR dla obszaru LGD Ziemia Gotyku</w:t>
            </w:r>
            <w:r w:rsidRPr="00D84DA3">
              <w:rPr>
                <w:rFonts w:ascii="Arial" w:hAnsi="Arial" w:cs="Arial"/>
                <w:spacing w:val="10"/>
                <w:sz w:val="24"/>
                <w:szCs w:val="24"/>
              </w:rPr>
              <w:t xml:space="preserve">, do </w:t>
            </w:r>
            <w:r w:rsidRPr="00D84DA3">
              <w:rPr>
                <w:rFonts w:ascii="Arial" w:hAnsi="Arial" w:cs="Arial"/>
                <w:spacing w:val="10"/>
                <w:sz w:val="24"/>
                <w:szCs w:val="24"/>
              </w:rPr>
              <w:lastRenderedPageBreak/>
              <w:t xml:space="preserve">którego równy i osobisty dostęp mają potencjalni uczestnicy/uczestniczki projektu oraz gdzie przechowywana jest pełna oryginalna dokumentacja wdrażanego projektu (z wyłączeniem dokumentów, których miejsce przechowywania uregulowano odpowiednimi przepisami). </w:t>
            </w:r>
          </w:p>
          <w:p w14:paraId="5B881746" w14:textId="77777777" w:rsidR="00665261" w:rsidRPr="00D84DA3" w:rsidRDefault="00665261" w:rsidP="00D84DA3">
            <w:pPr>
              <w:spacing w:line="360" w:lineRule="auto"/>
              <w:jc w:val="center"/>
              <w:rPr>
                <w:rFonts w:ascii="Arial" w:hAnsi="Arial" w:cs="Arial"/>
                <w:b/>
                <w:spacing w:val="10"/>
                <w:sz w:val="24"/>
                <w:szCs w:val="24"/>
              </w:rPr>
            </w:pPr>
          </w:p>
        </w:tc>
        <w:tc>
          <w:tcPr>
            <w:tcW w:w="2342" w:type="dxa"/>
          </w:tcPr>
          <w:p w14:paraId="2A10525E" w14:textId="77777777" w:rsidR="00EB343E" w:rsidRPr="00D84DA3" w:rsidRDefault="00EB343E" w:rsidP="00D84DA3">
            <w:pPr>
              <w:spacing w:line="360" w:lineRule="auto"/>
              <w:jc w:val="center"/>
              <w:rPr>
                <w:rFonts w:ascii="Arial" w:hAnsi="Arial" w:cs="Arial"/>
                <w:spacing w:val="10"/>
                <w:sz w:val="24"/>
                <w:szCs w:val="24"/>
              </w:rPr>
            </w:pPr>
            <w:r w:rsidRPr="00D84DA3">
              <w:rPr>
                <w:rFonts w:ascii="Arial" w:hAnsi="Arial" w:cs="Arial"/>
                <w:spacing w:val="10"/>
                <w:sz w:val="24"/>
                <w:szCs w:val="24"/>
              </w:rPr>
              <w:lastRenderedPageBreak/>
              <w:t>TAK/NIE</w:t>
            </w:r>
          </w:p>
          <w:p w14:paraId="0EF1C754" w14:textId="4F34AE86"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t xml:space="preserve">niespełnienie kryterium oznacza odrzucenie wniosku o </w:t>
            </w:r>
            <w:r w:rsidRPr="00D84DA3">
              <w:rPr>
                <w:rFonts w:ascii="Arial" w:hAnsi="Arial" w:cs="Arial"/>
                <w:spacing w:val="10"/>
                <w:sz w:val="24"/>
                <w:szCs w:val="24"/>
              </w:rPr>
              <w:lastRenderedPageBreak/>
              <w:t>powierzenie grantu</w:t>
            </w:r>
          </w:p>
        </w:tc>
        <w:tc>
          <w:tcPr>
            <w:tcW w:w="3858" w:type="dxa"/>
          </w:tcPr>
          <w:p w14:paraId="6C788E65" w14:textId="63760E25" w:rsidR="00665261" w:rsidRPr="00D84DA3" w:rsidRDefault="00EB343E" w:rsidP="00D84DA3">
            <w:pPr>
              <w:spacing w:line="360" w:lineRule="auto"/>
              <w:jc w:val="center"/>
              <w:rPr>
                <w:rFonts w:ascii="Arial" w:hAnsi="Arial" w:cs="Arial"/>
                <w:b/>
                <w:spacing w:val="10"/>
                <w:sz w:val="24"/>
                <w:szCs w:val="24"/>
              </w:rPr>
            </w:pPr>
            <w:r w:rsidRPr="00D84DA3">
              <w:rPr>
                <w:rFonts w:ascii="Arial" w:hAnsi="Arial" w:cs="Arial"/>
                <w:spacing w:val="10"/>
                <w:sz w:val="24"/>
                <w:szCs w:val="24"/>
              </w:rPr>
              <w:lastRenderedPageBreak/>
              <w:t>Kryterium weryfikowane na podstawie treści wniosku o powierzenie grantu</w:t>
            </w:r>
          </w:p>
        </w:tc>
      </w:tr>
      <w:bookmarkEnd w:id="2"/>
    </w:tbl>
    <w:p w14:paraId="7C57C627" w14:textId="77777777" w:rsidR="009D6B11" w:rsidRDefault="009D6B11" w:rsidP="006065AE">
      <w:pPr>
        <w:rPr>
          <w:rFonts w:ascii="Arial" w:hAnsi="Arial" w:cs="Arial"/>
          <w:b/>
          <w:color w:val="0070C0"/>
        </w:rPr>
      </w:pPr>
    </w:p>
    <w:p w14:paraId="6E08674F" w14:textId="77777777" w:rsidR="004D4A31" w:rsidRPr="00D84DA3" w:rsidRDefault="004D4A31" w:rsidP="006065AE">
      <w:pPr>
        <w:rPr>
          <w:rFonts w:ascii="Arial" w:hAnsi="Arial" w:cs="Arial"/>
          <w:b/>
          <w:color w:val="0070C0"/>
          <w:spacing w:val="10"/>
        </w:rPr>
      </w:pPr>
    </w:p>
    <w:p w14:paraId="43ED36AC" w14:textId="77777777" w:rsidR="006065AE" w:rsidRDefault="006065AE" w:rsidP="006065AE">
      <w:pPr>
        <w:rPr>
          <w:rFonts w:ascii="Arial" w:hAnsi="Arial" w:cs="Arial"/>
          <w:b/>
          <w:color w:val="0070C0"/>
          <w:spacing w:val="10"/>
          <w:sz w:val="24"/>
          <w:szCs w:val="24"/>
        </w:rPr>
      </w:pPr>
      <w:r w:rsidRPr="00D84DA3">
        <w:rPr>
          <w:rFonts w:ascii="Arial" w:hAnsi="Arial" w:cs="Arial"/>
          <w:b/>
          <w:color w:val="0070C0"/>
          <w:spacing w:val="10"/>
          <w:sz w:val="24"/>
          <w:szCs w:val="24"/>
        </w:rPr>
        <w:t xml:space="preserve">Kryteria wyboru </w:t>
      </w:r>
      <w:proofErr w:type="spellStart"/>
      <w:r w:rsidRPr="00D84DA3">
        <w:rPr>
          <w:rFonts w:ascii="Arial" w:hAnsi="Arial" w:cs="Arial"/>
          <w:b/>
          <w:color w:val="0070C0"/>
          <w:spacing w:val="10"/>
          <w:sz w:val="24"/>
          <w:szCs w:val="24"/>
        </w:rPr>
        <w:t>Grantobiorców</w:t>
      </w:r>
      <w:proofErr w:type="spellEnd"/>
      <w:r w:rsidRPr="00D84DA3">
        <w:rPr>
          <w:rFonts w:ascii="Arial" w:hAnsi="Arial" w:cs="Arial"/>
          <w:b/>
          <w:color w:val="0070C0"/>
          <w:spacing w:val="10"/>
          <w:sz w:val="24"/>
          <w:szCs w:val="24"/>
        </w:rPr>
        <w:t xml:space="preserve"> w zakresie przedsięwzięcia nr 1.2. Seniorzy w akcji na Ziemi Gotyku</w:t>
      </w:r>
    </w:p>
    <w:p w14:paraId="6045D193" w14:textId="77777777" w:rsidR="00D84DA3" w:rsidRPr="00D84DA3" w:rsidRDefault="00D84DA3" w:rsidP="006065AE">
      <w:pPr>
        <w:rPr>
          <w:rFonts w:ascii="Arial" w:hAnsi="Arial" w:cs="Arial"/>
          <w:b/>
          <w:color w:val="0070C0"/>
          <w:spacing w:val="10"/>
          <w:sz w:val="24"/>
          <w:szCs w:val="24"/>
        </w:rPr>
      </w:pPr>
    </w:p>
    <w:tbl>
      <w:tblPr>
        <w:tblW w:w="151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336"/>
        <w:gridCol w:w="6520"/>
        <w:gridCol w:w="4648"/>
      </w:tblGrid>
      <w:tr w:rsidR="006065AE" w:rsidRPr="00D84DA3" w14:paraId="191C91F3" w14:textId="77777777" w:rsidTr="00987587">
        <w:tc>
          <w:tcPr>
            <w:tcW w:w="634" w:type="dxa"/>
            <w:shd w:val="clear" w:color="auto" w:fill="BFBFBF"/>
          </w:tcPr>
          <w:p w14:paraId="7E573D0C"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 xml:space="preserve">Lp. </w:t>
            </w:r>
          </w:p>
        </w:tc>
        <w:tc>
          <w:tcPr>
            <w:tcW w:w="3336" w:type="dxa"/>
            <w:shd w:val="clear" w:color="auto" w:fill="BFBFBF"/>
          </w:tcPr>
          <w:p w14:paraId="73CDEA05"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Nazwa kryterium</w:t>
            </w:r>
          </w:p>
        </w:tc>
        <w:tc>
          <w:tcPr>
            <w:tcW w:w="6520" w:type="dxa"/>
            <w:shd w:val="clear" w:color="auto" w:fill="BFBFBF"/>
          </w:tcPr>
          <w:p w14:paraId="3D97BAFA"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Szczegółowy opis kryterium wyjaśniający znaczenie, sposób oceny i wymagania konieczne do spełnienia danego kryterium</w:t>
            </w:r>
          </w:p>
        </w:tc>
        <w:tc>
          <w:tcPr>
            <w:tcW w:w="4648" w:type="dxa"/>
            <w:shd w:val="clear" w:color="auto" w:fill="BFBFBF"/>
          </w:tcPr>
          <w:p w14:paraId="00ECD7B9"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 xml:space="preserve">Punktacja </w:t>
            </w:r>
          </w:p>
        </w:tc>
      </w:tr>
      <w:tr w:rsidR="006065AE" w:rsidRPr="00D84DA3" w14:paraId="2DAE43EC" w14:textId="77777777" w:rsidTr="00987587">
        <w:tc>
          <w:tcPr>
            <w:tcW w:w="634" w:type="dxa"/>
            <w:shd w:val="clear" w:color="auto" w:fill="92D050"/>
          </w:tcPr>
          <w:p w14:paraId="7817E487"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1</w:t>
            </w:r>
          </w:p>
        </w:tc>
        <w:tc>
          <w:tcPr>
            <w:tcW w:w="3336" w:type="dxa"/>
            <w:shd w:val="clear" w:color="auto" w:fill="92D050"/>
          </w:tcPr>
          <w:p w14:paraId="47A6FECC" w14:textId="77777777" w:rsidR="006065AE" w:rsidRPr="00D84DA3" w:rsidRDefault="006065AE" w:rsidP="00D84DA3">
            <w:pPr>
              <w:pStyle w:val="Bezodstpw"/>
              <w:spacing w:line="360" w:lineRule="auto"/>
              <w:rPr>
                <w:rFonts w:ascii="Arial" w:hAnsi="Arial" w:cs="Arial"/>
                <w:b/>
                <w:spacing w:val="10"/>
                <w:sz w:val="24"/>
                <w:szCs w:val="24"/>
              </w:rPr>
            </w:pP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ma status organizacji społecznej działającej na obszarze LSR </w:t>
            </w:r>
          </w:p>
        </w:tc>
        <w:tc>
          <w:tcPr>
            <w:tcW w:w="6520" w:type="dxa"/>
            <w:shd w:val="clear" w:color="auto" w:fill="92D050"/>
          </w:tcPr>
          <w:p w14:paraId="6C89C1FB" w14:textId="77777777"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spacing w:val="10"/>
                <w:sz w:val="24"/>
                <w:szCs w:val="24"/>
              </w:rPr>
              <w:t>Kryterium preferuje granty realizowane przez organizacje społeczne działające na obszarze LSR, aby wzmocnić potencjał lokalnych organizacji. Status organizacji pozarządowej działającej na obszarze LSR, wykazany poprzez adres siedziby lub filii na obszarze LSR.</w:t>
            </w:r>
          </w:p>
          <w:p w14:paraId="7BE3AD45" w14:textId="77777777" w:rsidR="006065AE" w:rsidRPr="00D84DA3" w:rsidRDefault="006065AE" w:rsidP="00D84DA3">
            <w:pPr>
              <w:pStyle w:val="Bezodstpw"/>
              <w:spacing w:line="360" w:lineRule="auto"/>
              <w:rPr>
                <w:rFonts w:ascii="Arial" w:hAnsi="Arial" w:cs="Arial"/>
                <w:b/>
                <w:spacing w:val="10"/>
                <w:sz w:val="24"/>
                <w:szCs w:val="24"/>
              </w:rPr>
            </w:pPr>
            <w:r w:rsidRPr="00D84DA3">
              <w:rPr>
                <w:rFonts w:ascii="Arial" w:hAnsi="Arial" w:cs="Arial"/>
                <w:spacing w:val="10"/>
                <w:sz w:val="24"/>
                <w:szCs w:val="24"/>
              </w:rPr>
              <w:lastRenderedPageBreak/>
              <w:t>Kryterium będzie weryfikowane w oparciu o dane z KRS online, rejestru ARiMR oraz dane z wniosku o powierzenie grantu.</w:t>
            </w:r>
          </w:p>
        </w:tc>
        <w:tc>
          <w:tcPr>
            <w:tcW w:w="4648" w:type="dxa"/>
            <w:shd w:val="clear" w:color="auto" w:fill="92D050"/>
          </w:tcPr>
          <w:p w14:paraId="687B3044" w14:textId="77777777"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lastRenderedPageBreak/>
              <w:t>10 pkt</w:t>
            </w:r>
            <w:r w:rsidRPr="00D84DA3">
              <w:rPr>
                <w:rFonts w:ascii="Arial" w:hAnsi="Arial" w:cs="Arial"/>
                <w:spacing w:val="10"/>
                <w:sz w:val="24"/>
                <w:szCs w:val="24"/>
              </w:rPr>
              <w:t xml:space="preserve">.–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jest organizacją społeczną działającą na obszarze LSR </w:t>
            </w:r>
          </w:p>
          <w:p w14:paraId="58F798D0" w14:textId="77777777" w:rsidR="006065AE" w:rsidRPr="00D84DA3" w:rsidRDefault="006065AE" w:rsidP="00D84DA3">
            <w:pPr>
              <w:pStyle w:val="Bezodstpw"/>
              <w:spacing w:line="360" w:lineRule="auto"/>
              <w:rPr>
                <w:rFonts w:ascii="Arial" w:hAnsi="Arial" w:cs="Arial"/>
                <w:b/>
                <w:spacing w:val="10"/>
                <w:sz w:val="24"/>
                <w:szCs w:val="24"/>
              </w:rPr>
            </w:pPr>
            <w:r w:rsidRPr="00D84DA3">
              <w:rPr>
                <w:rFonts w:ascii="Arial" w:hAnsi="Arial" w:cs="Arial"/>
                <w:b/>
                <w:bCs/>
                <w:spacing w:val="10"/>
                <w:sz w:val="24"/>
                <w:szCs w:val="24"/>
              </w:rPr>
              <w:t>0 pkt</w:t>
            </w:r>
            <w:r w:rsidRPr="00D84DA3">
              <w:rPr>
                <w:rFonts w:ascii="Arial" w:hAnsi="Arial" w:cs="Arial"/>
                <w:spacing w:val="10"/>
                <w:sz w:val="24"/>
                <w:szCs w:val="24"/>
              </w:rPr>
              <w:t xml:space="preserve">. –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nie jest organizacją społeczną działającą na obszarze LSR</w:t>
            </w:r>
          </w:p>
        </w:tc>
      </w:tr>
      <w:tr w:rsidR="006065AE" w:rsidRPr="00D84DA3" w14:paraId="6970F6E9" w14:textId="77777777" w:rsidTr="00987587">
        <w:tc>
          <w:tcPr>
            <w:tcW w:w="634" w:type="dxa"/>
            <w:shd w:val="clear" w:color="auto" w:fill="FFFFFF" w:themeFill="background1"/>
          </w:tcPr>
          <w:p w14:paraId="11707ED7"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2</w:t>
            </w:r>
          </w:p>
        </w:tc>
        <w:tc>
          <w:tcPr>
            <w:tcW w:w="3336" w:type="dxa"/>
            <w:shd w:val="clear" w:color="auto" w:fill="FFFFFF" w:themeFill="background1"/>
          </w:tcPr>
          <w:p w14:paraId="23BECA3C" w14:textId="77777777" w:rsidR="006065AE" w:rsidRPr="00D84DA3" w:rsidRDefault="006065AE" w:rsidP="00D84DA3">
            <w:pPr>
              <w:pStyle w:val="Bezodstpw"/>
              <w:spacing w:line="360" w:lineRule="auto"/>
              <w:rPr>
                <w:rFonts w:ascii="Arial" w:hAnsi="Arial" w:cs="Arial"/>
                <w:b/>
                <w:spacing w:val="10"/>
                <w:sz w:val="24"/>
                <w:szCs w:val="24"/>
              </w:rPr>
            </w:pPr>
            <w:r w:rsidRPr="00D84DA3">
              <w:rPr>
                <w:rFonts w:ascii="Arial" w:hAnsi="Arial" w:cs="Arial"/>
                <w:spacing w:val="10"/>
                <w:sz w:val="24"/>
                <w:szCs w:val="24"/>
              </w:rPr>
              <w:t>Doświadczenie w realizacji projektów na rzecz mieszkańców obszaru LSR z udziałem środków publicznych (unijne, krajowe)</w:t>
            </w:r>
          </w:p>
        </w:tc>
        <w:tc>
          <w:tcPr>
            <w:tcW w:w="6520" w:type="dxa"/>
            <w:shd w:val="clear" w:color="auto" w:fill="FFFFFF" w:themeFill="background1"/>
          </w:tcPr>
          <w:p w14:paraId="4F5211E4" w14:textId="0A992D8D"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spacing w:val="10"/>
                <w:sz w:val="24"/>
                <w:szCs w:val="24"/>
              </w:rPr>
              <w:t xml:space="preserve">Kryterium preferuje doświadczonych </w:t>
            </w:r>
            <w:proofErr w:type="spellStart"/>
            <w:r w:rsidRPr="00D84DA3">
              <w:rPr>
                <w:rFonts w:ascii="Arial" w:hAnsi="Arial" w:cs="Arial"/>
                <w:spacing w:val="10"/>
                <w:sz w:val="24"/>
                <w:szCs w:val="24"/>
              </w:rPr>
              <w:t>Grantobiorców</w:t>
            </w:r>
            <w:proofErr w:type="spellEnd"/>
            <w:r w:rsidRPr="00D84DA3">
              <w:rPr>
                <w:rFonts w:ascii="Arial" w:hAnsi="Arial" w:cs="Arial"/>
                <w:spacing w:val="10"/>
                <w:sz w:val="24"/>
                <w:szCs w:val="24"/>
              </w:rPr>
              <w:t xml:space="preserve">. Doświadczenie w realizacji projektów z udziałem środków publicznych, w tym środków z UE, daje większe gwarancje powodzenia realizacji grantu, a tym samym osiągnięcia zakładanych wskaźników produktu i rezultatu. Kryterium będzie weryfikowane na postawie zestawienia umów o dofinansowanie projektów, które zostały zrealizowane z udziałem środków publicznych, w tym środków z UE (zgodnie z oświadczeniem </w:t>
            </w:r>
            <w:proofErr w:type="spellStart"/>
            <w:r w:rsidRPr="00D84DA3">
              <w:rPr>
                <w:rFonts w:ascii="Arial" w:hAnsi="Arial" w:cs="Arial"/>
                <w:spacing w:val="10"/>
                <w:sz w:val="24"/>
                <w:szCs w:val="24"/>
              </w:rPr>
              <w:t>Grantobiorcy</w:t>
            </w:r>
            <w:proofErr w:type="spellEnd"/>
            <w:r w:rsidRPr="00D84DA3">
              <w:rPr>
                <w:rFonts w:ascii="Arial" w:hAnsi="Arial" w:cs="Arial"/>
                <w:spacing w:val="10"/>
                <w:sz w:val="24"/>
                <w:szCs w:val="24"/>
              </w:rPr>
              <w:t xml:space="preserve"> dołączonym do wniosku).</w:t>
            </w:r>
          </w:p>
        </w:tc>
        <w:tc>
          <w:tcPr>
            <w:tcW w:w="4648" w:type="dxa"/>
            <w:shd w:val="clear" w:color="auto" w:fill="FFFFFF" w:themeFill="background1"/>
          </w:tcPr>
          <w:p w14:paraId="1A852E39" w14:textId="77777777"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t>10 pkt</w:t>
            </w:r>
            <w:r w:rsidRPr="00D84DA3">
              <w:rPr>
                <w:rFonts w:ascii="Arial" w:hAnsi="Arial" w:cs="Arial"/>
                <w:spacing w:val="10"/>
                <w:sz w:val="24"/>
                <w:szCs w:val="24"/>
              </w:rPr>
              <w:t xml:space="preserve"> –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posiada doświadczenie w realizacji min. 3 projektów </w:t>
            </w:r>
          </w:p>
          <w:p w14:paraId="024B04BF" w14:textId="77777777"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t>5 pkt</w:t>
            </w:r>
            <w:r w:rsidRPr="00D84DA3">
              <w:rPr>
                <w:rFonts w:ascii="Arial" w:hAnsi="Arial" w:cs="Arial"/>
                <w:spacing w:val="10"/>
                <w:sz w:val="24"/>
                <w:szCs w:val="24"/>
              </w:rPr>
              <w:t xml:space="preserve"> –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posiada doświadczenie w realizacji min. 1 projektu</w:t>
            </w:r>
          </w:p>
          <w:p w14:paraId="1301C42B" w14:textId="77777777"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t>0 pkt</w:t>
            </w:r>
            <w:r w:rsidRPr="00D84DA3">
              <w:rPr>
                <w:rFonts w:ascii="Arial" w:hAnsi="Arial" w:cs="Arial"/>
                <w:spacing w:val="10"/>
                <w:sz w:val="24"/>
                <w:szCs w:val="24"/>
              </w:rPr>
              <w:t xml:space="preserve"> -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nie posiada doświadczenia w realizacji projektów </w:t>
            </w:r>
          </w:p>
          <w:p w14:paraId="40070C55" w14:textId="57B9B673"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spacing w:val="10"/>
                <w:sz w:val="24"/>
                <w:szCs w:val="24"/>
              </w:rPr>
              <w:t>Maksymalna liczba punktów: 10</w:t>
            </w:r>
          </w:p>
        </w:tc>
      </w:tr>
      <w:tr w:rsidR="006065AE" w:rsidRPr="00D84DA3" w14:paraId="633244DD" w14:textId="77777777" w:rsidTr="00987587">
        <w:tc>
          <w:tcPr>
            <w:tcW w:w="634" w:type="dxa"/>
            <w:shd w:val="clear" w:color="auto" w:fill="FFFFFF" w:themeFill="background1"/>
          </w:tcPr>
          <w:p w14:paraId="2DBD4746"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3</w:t>
            </w:r>
          </w:p>
        </w:tc>
        <w:tc>
          <w:tcPr>
            <w:tcW w:w="3336" w:type="dxa"/>
            <w:shd w:val="clear" w:color="auto" w:fill="FFFFFF" w:themeFill="background1"/>
          </w:tcPr>
          <w:p w14:paraId="51642138"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spacing w:val="10"/>
                <w:sz w:val="24"/>
                <w:szCs w:val="24"/>
              </w:rPr>
              <w:t xml:space="preserve">Projekt objęty grantem zakłada współpracę  międzysektorową z podmiotami lokalnymi reprezentującymi inny niż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sektor </w:t>
            </w:r>
          </w:p>
        </w:tc>
        <w:tc>
          <w:tcPr>
            <w:tcW w:w="6520" w:type="dxa"/>
            <w:shd w:val="clear" w:color="auto" w:fill="FFFFFF" w:themeFill="background1"/>
          </w:tcPr>
          <w:p w14:paraId="095B448D" w14:textId="7EF30EC7" w:rsidR="006065AE" w:rsidRPr="00D84DA3" w:rsidRDefault="006065AE" w:rsidP="00D84DA3">
            <w:pPr>
              <w:spacing w:line="360" w:lineRule="auto"/>
              <w:rPr>
                <w:rFonts w:ascii="Arial" w:hAnsi="Arial" w:cs="Arial"/>
                <w:b/>
                <w:spacing w:val="10"/>
                <w:sz w:val="24"/>
                <w:szCs w:val="24"/>
              </w:rPr>
            </w:pPr>
            <w:r w:rsidRPr="00D84DA3">
              <w:rPr>
                <w:rFonts w:ascii="Arial" w:hAnsi="Arial" w:cs="Arial"/>
                <w:spacing w:val="10"/>
                <w:sz w:val="24"/>
                <w:szCs w:val="24"/>
              </w:rPr>
              <w:t>Kryterium premiuje projekty objęte grantem, któr</w:t>
            </w:r>
            <w:r w:rsidR="006C7134">
              <w:rPr>
                <w:rFonts w:ascii="Arial" w:hAnsi="Arial" w:cs="Arial"/>
                <w:spacing w:val="10"/>
                <w:sz w:val="24"/>
                <w:szCs w:val="24"/>
              </w:rPr>
              <w:t>e</w:t>
            </w:r>
            <w:r w:rsidRPr="00D84DA3">
              <w:rPr>
                <w:rFonts w:ascii="Arial" w:hAnsi="Arial" w:cs="Arial"/>
                <w:spacing w:val="10"/>
                <w:sz w:val="24"/>
                <w:szCs w:val="24"/>
              </w:rPr>
              <w:t xml:space="preserve"> zakłada</w:t>
            </w:r>
            <w:r w:rsidR="006C7134">
              <w:rPr>
                <w:rFonts w:ascii="Arial" w:hAnsi="Arial" w:cs="Arial"/>
                <w:spacing w:val="10"/>
                <w:sz w:val="24"/>
                <w:szCs w:val="24"/>
              </w:rPr>
              <w:t>ją</w:t>
            </w:r>
            <w:r w:rsidRPr="00D84DA3">
              <w:rPr>
                <w:rFonts w:ascii="Arial" w:hAnsi="Arial" w:cs="Arial"/>
                <w:spacing w:val="10"/>
                <w:sz w:val="24"/>
                <w:szCs w:val="24"/>
              </w:rPr>
              <w:t xml:space="preserve"> współpracę  międzysektorową z podmiotami lokalnymi reprezentującymi inny niż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sektor (społeczny, gospodarczy lub publiczny). </w:t>
            </w:r>
            <w:r w:rsidR="00ED7FD4" w:rsidRPr="00D84DA3">
              <w:rPr>
                <w:rFonts w:ascii="Arial" w:hAnsi="Arial" w:cs="Arial"/>
                <w:spacing w:val="10"/>
                <w:sz w:val="24"/>
                <w:szCs w:val="24"/>
              </w:rPr>
              <w:t xml:space="preserve">Podmioty lokalne, to takie które mają swoja siedzibę na obszarze LSR. </w:t>
            </w:r>
            <w:r w:rsidRPr="00D84DA3">
              <w:rPr>
                <w:rFonts w:ascii="Arial" w:hAnsi="Arial" w:cs="Arial"/>
                <w:spacing w:val="10"/>
                <w:sz w:val="24"/>
                <w:szCs w:val="24"/>
              </w:rPr>
              <w:t xml:space="preserve">Wzmocni to zasadę partnerstwa w podejściu RLKS. Przyczyni się do osiągnięcia zakładanych wskaźników produktu i rezultatu. Kryterium będzie weryfikowane na podstawie </w:t>
            </w:r>
            <w:r w:rsidRPr="00D84DA3">
              <w:rPr>
                <w:rFonts w:ascii="Arial" w:hAnsi="Arial" w:cs="Arial"/>
                <w:spacing w:val="10"/>
                <w:sz w:val="24"/>
                <w:szCs w:val="24"/>
              </w:rPr>
              <w:lastRenderedPageBreak/>
              <w:t>porozumienia o współpracy dołączonego do wniosku o powierzenie grantu określającego partnerów oraz planowane zasady i zakres współpracy (wzór LGD załączony w naborze wniosków).</w:t>
            </w:r>
          </w:p>
        </w:tc>
        <w:tc>
          <w:tcPr>
            <w:tcW w:w="4648" w:type="dxa"/>
            <w:shd w:val="clear" w:color="auto" w:fill="FFFFFF" w:themeFill="background1"/>
          </w:tcPr>
          <w:p w14:paraId="0D619B95"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b/>
                <w:bCs/>
                <w:spacing w:val="10"/>
                <w:sz w:val="24"/>
                <w:szCs w:val="24"/>
              </w:rPr>
              <w:lastRenderedPageBreak/>
              <w:t>5 pkt.</w:t>
            </w:r>
            <w:r w:rsidRPr="00D84DA3">
              <w:rPr>
                <w:rFonts w:ascii="Arial" w:hAnsi="Arial" w:cs="Arial"/>
                <w:spacing w:val="10"/>
                <w:sz w:val="24"/>
                <w:szCs w:val="24"/>
              </w:rPr>
              <w:t xml:space="preserve"> – projekt objęty grantem zakłada współpracę  międzysektorową z podmiotami lokalnymi reprezentującymi inny niż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sektor</w:t>
            </w:r>
          </w:p>
          <w:p w14:paraId="749A6C1B"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bCs/>
                <w:spacing w:val="10"/>
                <w:sz w:val="24"/>
                <w:szCs w:val="24"/>
              </w:rPr>
              <w:t>0 pkt.</w:t>
            </w:r>
            <w:r w:rsidRPr="00D84DA3">
              <w:rPr>
                <w:rFonts w:ascii="Arial" w:hAnsi="Arial" w:cs="Arial"/>
                <w:spacing w:val="10"/>
                <w:sz w:val="24"/>
                <w:szCs w:val="24"/>
              </w:rPr>
              <w:t xml:space="preserve"> – projekt objęty grantem nie zakłada współpracy  międzysektorowej z podmiotami </w:t>
            </w:r>
            <w:r w:rsidRPr="00D84DA3">
              <w:rPr>
                <w:rFonts w:ascii="Arial" w:hAnsi="Arial" w:cs="Arial"/>
                <w:spacing w:val="10"/>
                <w:sz w:val="24"/>
                <w:szCs w:val="24"/>
              </w:rPr>
              <w:lastRenderedPageBreak/>
              <w:t xml:space="preserve">lokalnymi reprezentującymi inny niż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sektor</w:t>
            </w:r>
          </w:p>
        </w:tc>
      </w:tr>
      <w:tr w:rsidR="006065AE" w:rsidRPr="00D84DA3" w14:paraId="1AD1FCB4" w14:textId="77777777" w:rsidTr="00987587">
        <w:tc>
          <w:tcPr>
            <w:tcW w:w="634" w:type="dxa"/>
            <w:shd w:val="clear" w:color="auto" w:fill="FFFFFF" w:themeFill="background1"/>
          </w:tcPr>
          <w:p w14:paraId="1A88B245"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4</w:t>
            </w:r>
          </w:p>
        </w:tc>
        <w:tc>
          <w:tcPr>
            <w:tcW w:w="3336" w:type="dxa"/>
            <w:shd w:val="clear" w:color="auto" w:fill="FFFFFF" w:themeFill="background1"/>
          </w:tcPr>
          <w:p w14:paraId="092BCEB2" w14:textId="77777777"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spacing w:val="10"/>
                <w:sz w:val="24"/>
                <w:szCs w:val="24"/>
              </w:rPr>
              <w:t xml:space="preserve">Projekt objęty grantem realizowany na terenie gminy znajdującej się w Wykazie gmin województwa kujawsko-pomorskiego zakwalifikowanych do Obszaru negatywnej sytuacji społeczno-gospodarczej zidentyfikowanego na poziomie regionalnym </w:t>
            </w:r>
          </w:p>
        </w:tc>
        <w:tc>
          <w:tcPr>
            <w:tcW w:w="6520" w:type="dxa"/>
            <w:shd w:val="clear" w:color="auto" w:fill="FFFFFF" w:themeFill="background1"/>
          </w:tcPr>
          <w:p w14:paraId="70A53D08" w14:textId="77777777" w:rsidR="006065AE" w:rsidRPr="00D84DA3" w:rsidRDefault="006065AE" w:rsidP="00896CE4">
            <w:pPr>
              <w:pStyle w:val="Bezodstpw"/>
              <w:spacing w:line="360" w:lineRule="auto"/>
              <w:rPr>
                <w:rFonts w:ascii="Arial" w:hAnsi="Arial" w:cs="Arial"/>
                <w:spacing w:val="10"/>
                <w:sz w:val="24"/>
                <w:szCs w:val="24"/>
              </w:rPr>
            </w:pPr>
            <w:r w:rsidRPr="00D84DA3">
              <w:rPr>
                <w:rFonts w:ascii="Arial" w:hAnsi="Arial" w:cs="Arial"/>
                <w:spacing w:val="10"/>
                <w:sz w:val="24"/>
                <w:szCs w:val="24"/>
              </w:rPr>
              <w:t xml:space="preserve">Kryterium preferuje projekty objęte grantem realizowane na terenie dwóch gmin objętych LSR tj. Chełmża (gmina miejska) oraz Papowo Biskupie (gmina wiejska), które widnieją w Wykazie gmin województwa kujawsko-pomorskiego zakwalifikowanych do Obszaru negatywnej sytuacji społeczno-gospodarczej zidentyfikowanego na poziomie regionalnym (zał. nr do Strategii rozwoju województwa kujawsko-pomorskiego do 2030 roku – Strategia Przyspieszenia 2030+). Realizacja na terenie tych gmin oznacza, że mieszkańcy tych gmin są planowanymi uczestnikami projektu objętego grantem. Weryfikacja spełnienia kryterium w oparciu o wniosek wskazujący miejsce realizacji projektu objętego grantem. Jeśli projekt obejmuje swoim zakresem cały obszar LSR warunek ten także jest spełniony. </w:t>
            </w:r>
          </w:p>
        </w:tc>
        <w:tc>
          <w:tcPr>
            <w:tcW w:w="4648" w:type="dxa"/>
            <w:shd w:val="clear" w:color="auto" w:fill="FFFFFF" w:themeFill="background1"/>
          </w:tcPr>
          <w:p w14:paraId="0E2348DB"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b/>
                <w:spacing w:val="10"/>
                <w:sz w:val="24"/>
                <w:szCs w:val="24"/>
              </w:rPr>
              <w:t xml:space="preserve">5 pkt. - </w:t>
            </w:r>
            <w:r w:rsidRPr="00D84DA3">
              <w:rPr>
                <w:rFonts w:ascii="Arial" w:hAnsi="Arial" w:cs="Arial"/>
                <w:spacing w:val="10"/>
                <w:sz w:val="24"/>
                <w:szCs w:val="24"/>
              </w:rPr>
              <w:t>projekt objęty grantem realizowany na terenie gminy znajdującej się w Wykazie gmin województwa kujawsko-pomorskiego zakwalifikowanych do Obszaru negatywnej sytuacji społeczno-gospodarczej zidentyfikowanego na poziomie regionalnym</w:t>
            </w:r>
          </w:p>
          <w:p w14:paraId="7AAEB13A"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b/>
                <w:spacing w:val="10"/>
                <w:sz w:val="24"/>
                <w:szCs w:val="24"/>
              </w:rPr>
              <w:t xml:space="preserve">0 pkt. - </w:t>
            </w:r>
            <w:r w:rsidRPr="00D84DA3">
              <w:rPr>
                <w:rFonts w:ascii="Arial" w:hAnsi="Arial" w:cs="Arial"/>
                <w:spacing w:val="10"/>
                <w:sz w:val="24"/>
                <w:szCs w:val="24"/>
              </w:rPr>
              <w:t>projekt objęty grantem nie jest realizowany na terenie gminy znajdującej się w Wykazie gmin województwa kujawsko-pomorskiego zakwalifikowanych do Obszaru negatywnej sytuacji społeczno-gospodarczej zidentyfikowanego na poziomie regionalnym</w:t>
            </w:r>
          </w:p>
        </w:tc>
      </w:tr>
      <w:tr w:rsidR="006065AE" w:rsidRPr="00D84DA3" w14:paraId="31AAE98B" w14:textId="77777777" w:rsidTr="00987587">
        <w:tc>
          <w:tcPr>
            <w:tcW w:w="634" w:type="dxa"/>
            <w:shd w:val="clear" w:color="auto" w:fill="FFFFFF" w:themeFill="background1"/>
          </w:tcPr>
          <w:p w14:paraId="04D837F9"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5</w:t>
            </w:r>
          </w:p>
        </w:tc>
        <w:tc>
          <w:tcPr>
            <w:tcW w:w="3336" w:type="dxa"/>
            <w:shd w:val="clear" w:color="auto" w:fill="FFFFFF" w:themeFill="background1"/>
          </w:tcPr>
          <w:p w14:paraId="75E7EFDF" w14:textId="77777777" w:rsidR="006065AE" w:rsidRPr="00D84DA3" w:rsidRDefault="006065AE" w:rsidP="00D84DA3">
            <w:pPr>
              <w:spacing w:line="360" w:lineRule="auto"/>
              <w:rPr>
                <w:rFonts w:ascii="Arial" w:hAnsi="Arial" w:cs="Arial"/>
                <w:spacing w:val="10"/>
                <w:sz w:val="24"/>
                <w:szCs w:val="24"/>
              </w:rPr>
            </w:pP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skorzystał ze szkolenia w zakresie </w:t>
            </w:r>
            <w:r w:rsidRPr="00D84DA3">
              <w:rPr>
                <w:rFonts w:ascii="Arial" w:hAnsi="Arial" w:cs="Arial"/>
                <w:spacing w:val="10"/>
                <w:sz w:val="24"/>
                <w:szCs w:val="24"/>
              </w:rPr>
              <w:lastRenderedPageBreak/>
              <w:t xml:space="preserve">opracowania projektu objętego grantem zorganizowanego przez LGD w okresie realizacji LSR </w:t>
            </w:r>
          </w:p>
        </w:tc>
        <w:tc>
          <w:tcPr>
            <w:tcW w:w="6520" w:type="dxa"/>
            <w:shd w:val="clear" w:color="auto" w:fill="FFFFFF" w:themeFill="background1"/>
          </w:tcPr>
          <w:p w14:paraId="5DEA227D"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spacing w:val="10"/>
                <w:sz w:val="24"/>
                <w:szCs w:val="24"/>
              </w:rPr>
              <w:lastRenderedPageBreak/>
              <w:t xml:space="preserve">Kryterium preferuje projekty realizowane przez </w:t>
            </w:r>
            <w:proofErr w:type="spellStart"/>
            <w:r w:rsidRPr="00D84DA3">
              <w:rPr>
                <w:rFonts w:ascii="Arial" w:hAnsi="Arial" w:cs="Arial"/>
                <w:spacing w:val="10"/>
                <w:sz w:val="24"/>
                <w:szCs w:val="24"/>
              </w:rPr>
              <w:t>grantobiorców</w:t>
            </w:r>
            <w:proofErr w:type="spellEnd"/>
            <w:r w:rsidRPr="00D84DA3">
              <w:rPr>
                <w:rFonts w:ascii="Arial" w:hAnsi="Arial" w:cs="Arial"/>
                <w:spacing w:val="10"/>
                <w:sz w:val="24"/>
                <w:szCs w:val="24"/>
              </w:rPr>
              <w:t xml:space="preserve"> których przedstawiciele posiadają </w:t>
            </w:r>
            <w:r w:rsidRPr="00D84DA3">
              <w:rPr>
                <w:rFonts w:ascii="Arial" w:hAnsi="Arial" w:cs="Arial"/>
                <w:spacing w:val="10"/>
                <w:sz w:val="24"/>
                <w:szCs w:val="24"/>
              </w:rPr>
              <w:lastRenderedPageBreak/>
              <w:t xml:space="preserve">wiedzę i umiejętności w zakresie opracowania projektu objętego grantem zorganizowanym przez LGD w okresie realizacji LSR. Udział potwierdzony podpisem liście obecności ze szkolenia organizowanego przez LGD. </w:t>
            </w:r>
          </w:p>
        </w:tc>
        <w:tc>
          <w:tcPr>
            <w:tcW w:w="4648" w:type="dxa"/>
            <w:shd w:val="clear" w:color="auto" w:fill="FFFFFF" w:themeFill="background1"/>
          </w:tcPr>
          <w:p w14:paraId="7A3A0593" w14:textId="77777777" w:rsidR="006065AE" w:rsidRPr="00D84DA3" w:rsidRDefault="006065AE"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lastRenderedPageBreak/>
              <w:t>5 pkt</w:t>
            </w:r>
            <w:r w:rsidRPr="00D84DA3">
              <w:rPr>
                <w:rFonts w:ascii="Arial" w:hAnsi="Arial" w:cs="Arial"/>
                <w:spacing w:val="10"/>
                <w:sz w:val="24"/>
                <w:szCs w:val="24"/>
              </w:rPr>
              <w:t xml:space="preserve">. -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skorzystał ze szkolenia w zakresie opracowania </w:t>
            </w:r>
            <w:r w:rsidRPr="00D84DA3">
              <w:rPr>
                <w:rFonts w:ascii="Arial" w:hAnsi="Arial" w:cs="Arial"/>
                <w:spacing w:val="10"/>
                <w:sz w:val="24"/>
                <w:szCs w:val="24"/>
              </w:rPr>
              <w:lastRenderedPageBreak/>
              <w:t xml:space="preserve">projektu objętego grantem zorganizowanego przez LGD w okresie realizacji LSR </w:t>
            </w:r>
          </w:p>
          <w:p w14:paraId="1EF4D563" w14:textId="77777777" w:rsidR="006065AE" w:rsidRPr="00D84DA3" w:rsidRDefault="006065AE" w:rsidP="00D84DA3">
            <w:pPr>
              <w:pStyle w:val="Bezodstpw"/>
              <w:spacing w:line="360" w:lineRule="auto"/>
              <w:rPr>
                <w:rFonts w:ascii="Arial" w:hAnsi="Arial" w:cs="Arial"/>
                <w:b/>
                <w:spacing w:val="10"/>
                <w:sz w:val="24"/>
                <w:szCs w:val="24"/>
              </w:rPr>
            </w:pPr>
            <w:r w:rsidRPr="00D84DA3">
              <w:rPr>
                <w:rFonts w:ascii="Arial" w:hAnsi="Arial" w:cs="Arial"/>
                <w:b/>
                <w:spacing w:val="10"/>
                <w:sz w:val="24"/>
                <w:szCs w:val="24"/>
              </w:rPr>
              <w:t xml:space="preserve">0 pkt.  </w:t>
            </w:r>
            <w:r w:rsidRPr="00D84DA3">
              <w:rPr>
                <w:rFonts w:ascii="Arial" w:hAnsi="Arial" w:cs="Arial"/>
                <w:spacing w:val="10"/>
                <w:sz w:val="24"/>
                <w:szCs w:val="24"/>
              </w:rPr>
              <w:t xml:space="preserve">-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nie skorzystał ze szkolenia w zakresie opracowania projektu objętego grantem zorganizowanym przez LGD w okresie realizacji LSR</w:t>
            </w:r>
          </w:p>
        </w:tc>
      </w:tr>
      <w:tr w:rsidR="006065AE" w:rsidRPr="00D84DA3" w14:paraId="78122C99" w14:textId="77777777" w:rsidTr="00987587">
        <w:tc>
          <w:tcPr>
            <w:tcW w:w="634" w:type="dxa"/>
            <w:shd w:val="clear" w:color="auto" w:fill="FFFFFF" w:themeFill="background1"/>
          </w:tcPr>
          <w:p w14:paraId="04CE4447"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6</w:t>
            </w:r>
          </w:p>
        </w:tc>
        <w:tc>
          <w:tcPr>
            <w:tcW w:w="3336" w:type="dxa"/>
            <w:shd w:val="clear" w:color="auto" w:fill="FFFFFF" w:themeFill="background1"/>
          </w:tcPr>
          <w:p w14:paraId="781E15E8" w14:textId="77777777" w:rsidR="006065AE" w:rsidRPr="00D84DA3" w:rsidRDefault="006065AE" w:rsidP="00D84DA3">
            <w:pPr>
              <w:spacing w:line="360" w:lineRule="auto"/>
              <w:rPr>
                <w:rFonts w:ascii="Arial" w:hAnsi="Arial" w:cs="Arial"/>
                <w:b/>
                <w:spacing w:val="10"/>
                <w:sz w:val="24"/>
                <w:szCs w:val="24"/>
              </w:rPr>
            </w:pP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skorzystał z doradztwa w zakresie wniosku o powierzenie grantu </w:t>
            </w:r>
          </w:p>
        </w:tc>
        <w:tc>
          <w:tcPr>
            <w:tcW w:w="6520" w:type="dxa"/>
            <w:shd w:val="clear" w:color="auto" w:fill="FFFFFF" w:themeFill="background1"/>
          </w:tcPr>
          <w:p w14:paraId="353B5560" w14:textId="77777777" w:rsidR="006065AE" w:rsidRPr="00D84DA3" w:rsidRDefault="006065AE" w:rsidP="00D84DA3">
            <w:pPr>
              <w:spacing w:line="360" w:lineRule="auto"/>
              <w:rPr>
                <w:rFonts w:ascii="Arial" w:hAnsi="Arial" w:cs="Arial"/>
                <w:bCs/>
                <w:spacing w:val="10"/>
                <w:sz w:val="24"/>
                <w:szCs w:val="24"/>
              </w:rPr>
            </w:pPr>
            <w:r w:rsidRPr="00D84DA3">
              <w:rPr>
                <w:rFonts w:ascii="Arial" w:hAnsi="Arial" w:cs="Arial"/>
                <w:bCs/>
                <w:spacing w:val="10"/>
                <w:sz w:val="24"/>
                <w:szCs w:val="24"/>
              </w:rPr>
              <w:t xml:space="preserve">Premiowanie projektów, które zostały skonsultowane w biurze LGD pod kątem spełniania kryteriów dostępu określonych w Programie oraz zgodności z kryteriami wyboru określonymi przez LGD. </w:t>
            </w:r>
          </w:p>
          <w:p w14:paraId="40471386" w14:textId="58C87DFB" w:rsidR="006065AE" w:rsidRPr="00D84DA3" w:rsidRDefault="006065AE" w:rsidP="00D84DA3">
            <w:pPr>
              <w:spacing w:line="360" w:lineRule="auto"/>
              <w:rPr>
                <w:rFonts w:ascii="Arial" w:hAnsi="Arial" w:cs="Arial"/>
                <w:bCs/>
                <w:spacing w:val="10"/>
                <w:sz w:val="24"/>
                <w:szCs w:val="24"/>
              </w:rPr>
            </w:pPr>
            <w:r w:rsidRPr="00D84DA3">
              <w:rPr>
                <w:rFonts w:ascii="Arial" w:hAnsi="Arial" w:cs="Arial"/>
                <w:bCs/>
                <w:spacing w:val="10"/>
                <w:sz w:val="24"/>
                <w:szCs w:val="24"/>
              </w:rPr>
              <w:t xml:space="preserve">Kryterium uważa się za spełnione, gdy </w:t>
            </w:r>
            <w:proofErr w:type="spellStart"/>
            <w:r w:rsidRPr="00D84DA3">
              <w:rPr>
                <w:rFonts w:ascii="Arial" w:hAnsi="Arial" w:cs="Arial"/>
                <w:bCs/>
                <w:spacing w:val="10"/>
                <w:sz w:val="24"/>
                <w:szCs w:val="24"/>
              </w:rPr>
              <w:t>Grantobiorca</w:t>
            </w:r>
            <w:proofErr w:type="spellEnd"/>
            <w:r w:rsidRPr="00D84DA3">
              <w:rPr>
                <w:rFonts w:ascii="Arial" w:hAnsi="Arial" w:cs="Arial"/>
                <w:bCs/>
                <w:spacing w:val="10"/>
                <w:sz w:val="24"/>
                <w:szCs w:val="24"/>
              </w:rPr>
              <w:t xml:space="preserve">, pełnomocnik lub osoba wskazana we wniosku o powierzenie grantu jako osoba do kontaktu korzystał(-a) z bezpośredniego doradztwa pracowników biura LGD co najmniej raz (kontakt osobisty). Warunkiem uznania usługi za doradztwo w zakresie sporządzania wniosku o powierzenie grantu, a tym samym uzyskania 10 pkt. w ocenie wg lokalnych kryteriów wyboru, jest praca z doradcą nad Wnioskiem o powierzenie grantu, który wypełniony został przez </w:t>
            </w:r>
            <w:proofErr w:type="spellStart"/>
            <w:r w:rsidRPr="00D84DA3">
              <w:rPr>
                <w:rFonts w:ascii="Arial" w:hAnsi="Arial" w:cs="Arial"/>
                <w:bCs/>
                <w:spacing w:val="10"/>
                <w:sz w:val="24"/>
                <w:szCs w:val="24"/>
              </w:rPr>
              <w:t>Grantobiorcę</w:t>
            </w:r>
            <w:proofErr w:type="spellEnd"/>
            <w:r w:rsidRPr="00D84DA3">
              <w:rPr>
                <w:rFonts w:ascii="Arial" w:hAnsi="Arial" w:cs="Arial"/>
                <w:bCs/>
                <w:spacing w:val="10"/>
                <w:sz w:val="24"/>
                <w:szCs w:val="24"/>
              </w:rPr>
              <w:t xml:space="preserve">.  Niespełnienie wymogu „pracy nad </w:t>
            </w:r>
            <w:r w:rsidRPr="00D84DA3">
              <w:rPr>
                <w:rFonts w:ascii="Arial" w:hAnsi="Arial" w:cs="Arial"/>
                <w:bCs/>
                <w:spacing w:val="10"/>
                <w:sz w:val="24"/>
                <w:szCs w:val="24"/>
              </w:rPr>
              <w:lastRenderedPageBreak/>
              <w:t>wnioskiem”, klasyfikuje doradztwo LGD jako usługę informacyjną, co jest jednoznaczne z brakiem możliwości uzyskania punktów w ramach kryterium. Udzielone doradztwo dotyczy projektu, który podlega ocenie w ramach naboru wniosków o powierzenie grantów. Dokumentem poświadczającym skorzystanie z doradztwa jest REJESTR UDZIELONEGO DORADZTWA,  gdzie wskazany jest konkretny nabór wniosków oraz zakres doradztwa (aby uzyskać punkty z rejestru musi wynikać min. 1 doradztwo w zakresie wniosku o powierzenie grantu ).</w:t>
            </w:r>
          </w:p>
        </w:tc>
        <w:tc>
          <w:tcPr>
            <w:tcW w:w="4648" w:type="dxa"/>
            <w:shd w:val="clear" w:color="auto" w:fill="FFFFFF" w:themeFill="background1"/>
          </w:tcPr>
          <w:p w14:paraId="01C4D8BF"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b/>
                <w:spacing w:val="10"/>
                <w:sz w:val="24"/>
                <w:szCs w:val="24"/>
              </w:rPr>
              <w:lastRenderedPageBreak/>
              <w:t xml:space="preserve">10 pkt. -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skorzystał z doradztwa w zakresie wniosku o powierzenie grantu</w:t>
            </w:r>
          </w:p>
          <w:p w14:paraId="77BBBB6D"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 xml:space="preserve">0 pkt. -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nie skorzystał z doradztwa w zakresie wniosku o powierzenie grantu</w:t>
            </w:r>
          </w:p>
        </w:tc>
      </w:tr>
      <w:tr w:rsidR="006065AE" w:rsidRPr="00D84DA3" w14:paraId="6EFB2007" w14:textId="77777777" w:rsidTr="00987587">
        <w:tc>
          <w:tcPr>
            <w:tcW w:w="634" w:type="dxa"/>
            <w:shd w:val="clear" w:color="auto" w:fill="FFFFFF" w:themeFill="background1"/>
          </w:tcPr>
          <w:p w14:paraId="6C45DEFE"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7</w:t>
            </w:r>
          </w:p>
        </w:tc>
        <w:tc>
          <w:tcPr>
            <w:tcW w:w="3336" w:type="dxa"/>
            <w:shd w:val="clear" w:color="auto" w:fill="FFFFFF" w:themeFill="background1"/>
          </w:tcPr>
          <w:p w14:paraId="4F88A863"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spacing w:val="10"/>
                <w:sz w:val="24"/>
                <w:szCs w:val="24"/>
              </w:rPr>
              <w:t xml:space="preserve">Zakres merytoryczny i finansowy projektu obejmuje działania o charakterze uzupełniającym w danym typie projektu </w:t>
            </w:r>
          </w:p>
        </w:tc>
        <w:tc>
          <w:tcPr>
            <w:tcW w:w="6520" w:type="dxa"/>
            <w:shd w:val="clear" w:color="auto" w:fill="FFFFFF" w:themeFill="background1"/>
          </w:tcPr>
          <w:p w14:paraId="48B0D061" w14:textId="77777777" w:rsidR="006065AE" w:rsidRPr="00D84DA3" w:rsidRDefault="006065AE" w:rsidP="00D84DA3">
            <w:pPr>
              <w:spacing w:line="360" w:lineRule="auto"/>
              <w:rPr>
                <w:rFonts w:ascii="Arial" w:hAnsi="Arial" w:cs="Arial"/>
                <w:bCs/>
                <w:spacing w:val="10"/>
                <w:sz w:val="24"/>
                <w:szCs w:val="24"/>
              </w:rPr>
            </w:pPr>
            <w:r w:rsidRPr="00D84DA3">
              <w:rPr>
                <w:rFonts w:ascii="Arial" w:hAnsi="Arial" w:cs="Arial"/>
                <w:bCs/>
                <w:spacing w:val="10"/>
                <w:sz w:val="24"/>
                <w:szCs w:val="24"/>
              </w:rPr>
              <w:t>W typie projektu tworzenie i funkcjonowania klubów seniora planowane są działania uzupełniające o charakterze międzypokoleniowym lub proekologicznym lub promujące wolontariat na rzecz osób starszych i potrzebujących wsparcia.</w:t>
            </w:r>
          </w:p>
          <w:p w14:paraId="42370117" w14:textId="77777777" w:rsidR="006065AE" w:rsidRPr="00D84DA3" w:rsidRDefault="006065AE" w:rsidP="00D84DA3">
            <w:pPr>
              <w:spacing w:line="360" w:lineRule="auto"/>
              <w:rPr>
                <w:rFonts w:ascii="Arial" w:hAnsi="Arial" w:cs="Arial"/>
                <w:bCs/>
                <w:spacing w:val="10"/>
                <w:sz w:val="24"/>
                <w:szCs w:val="24"/>
              </w:rPr>
            </w:pPr>
            <w:r w:rsidRPr="00D84DA3">
              <w:rPr>
                <w:rFonts w:ascii="Arial" w:hAnsi="Arial" w:cs="Arial"/>
                <w:bCs/>
                <w:spacing w:val="10"/>
                <w:sz w:val="24"/>
                <w:szCs w:val="24"/>
              </w:rPr>
              <w:t>W typie projektu funkcjonowanie uniwersytetów trzeciego wieku planowane są działania wspierające seniorów w świecie cyfrowym (rozwijające kompetencje cyfrowe).</w:t>
            </w:r>
          </w:p>
          <w:p w14:paraId="53319FC1" w14:textId="77777777" w:rsidR="006065AE" w:rsidRPr="00D84DA3" w:rsidRDefault="006065AE" w:rsidP="00D84DA3">
            <w:pPr>
              <w:spacing w:line="360" w:lineRule="auto"/>
              <w:rPr>
                <w:rFonts w:ascii="Arial" w:hAnsi="Arial" w:cs="Arial"/>
                <w:bCs/>
                <w:spacing w:val="10"/>
                <w:sz w:val="24"/>
                <w:szCs w:val="24"/>
              </w:rPr>
            </w:pPr>
            <w:r w:rsidRPr="00D84DA3">
              <w:rPr>
                <w:rFonts w:ascii="Arial" w:hAnsi="Arial" w:cs="Arial"/>
                <w:spacing w:val="10"/>
                <w:sz w:val="24"/>
                <w:szCs w:val="24"/>
              </w:rPr>
              <w:t xml:space="preserve">Kryterium jest uzasadnione zdiagnozowanymi w LSR problemami i potrzebami. Kryterium weryfikowane w </w:t>
            </w:r>
            <w:r w:rsidRPr="00D84DA3">
              <w:rPr>
                <w:rFonts w:ascii="Arial" w:hAnsi="Arial" w:cs="Arial"/>
                <w:spacing w:val="10"/>
                <w:sz w:val="24"/>
                <w:szCs w:val="24"/>
              </w:rPr>
              <w:lastRenderedPageBreak/>
              <w:t>oparciu o informacje zawarte w opisie i budżecie projektu.</w:t>
            </w:r>
          </w:p>
        </w:tc>
        <w:tc>
          <w:tcPr>
            <w:tcW w:w="4648" w:type="dxa"/>
            <w:shd w:val="clear" w:color="auto" w:fill="FFFFFF" w:themeFill="background1"/>
          </w:tcPr>
          <w:p w14:paraId="31CA8522"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b/>
                <w:bCs/>
                <w:spacing w:val="10"/>
                <w:sz w:val="24"/>
                <w:szCs w:val="24"/>
              </w:rPr>
              <w:lastRenderedPageBreak/>
              <w:t>10 pkt.</w:t>
            </w:r>
            <w:r w:rsidRPr="00D84DA3">
              <w:rPr>
                <w:rFonts w:ascii="Arial" w:hAnsi="Arial" w:cs="Arial"/>
                <w:spacing w:val="10"/>
                <w:sz w:val="24"/>
                <w:szCs w:val="24"/>
              </w:rPr>
              <w:t xml:space="preserve"> - zakres merytoryczny i finansowy projektu obejmuje działania o charakterze uzupełniającym w danym typie projektu</w:t>
            </w:r>
          </w:p>
          <w:p w14:paraId="416230E9"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bCs/>
                <w:spacing w:val="10"/>
                <w:sz w:val="24"/>
                <w:szCs w:val="24"/>
              </w:rPr>
              <w:t>0 pkt.</w:t>
            </w:r>
            <w:r w:rsidRPr="00D84DA3">
              <w:rPr>
                <w:rFonts w:ascii="Arial" w:hAnsi="Arial" w:cs="Arial"/>
                <w:spacing w:val="10"/>
                <w:sz w:val="24"/>
                <w:szCs w:val="24"/>
              </w:rPr>
              <w:t xml:space="preserve"> - zakres merytoryczny i finansowy projektu nie obejmuje działań o charakterze uzupełniającym w danym typie projektu</w:t>
            </w:r>
          </w:p>
        </w:tc>
      </w:tr>
      <w:tr w:rsidR="006065AE" w:rsidRPr="00D84DA3" w14:paraId="506C9A7A" w14:textId="77777777" w:rsidTr="00987587">
        <w:tc>
          <w:tcPr>
            <w:tcW w:w="634" w:type="dxa"/>
            <w:shd w:val="clear" w:color="auto" w:fill="FFFFFF" w:themeFill="background1"/>
          </w:tcPr>
          <w:p w14:paraId="33088E07"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8</w:t>
            </w:r>
          </w:p>
        </w:tc>
        <w:tc>
          <w:tcPr>
            <w:tcW w:w="3336" w:type="dxa"/>
            <w:shd w:val="clear" w:color="auto" w:fill="FFFFFF" w:themeFill="background1"/>
          </w:tcPr>
          <w:p w14:paraId="6A3D6228"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spacing w:val="10"/>
                <w:sz w:val="24"/>
                <w:szCs w:val="24"/>
              </w:rPr>
              <w:t>Zakres merytoryczny i finansowy projektu obejmuje działania w zakresie edukacji regionalnej obszaru LSR Ziemi Gotyku</w:t>
            </w:r>
          </w:p>
          <w:p w14:paraId="4FEB7A89" w14:textId="77777777" w:rsidR="006065AE" w:rsidRPr="00D84DA3" w:rsidRDefault="006065AE" w:rsidP="00D84DA3">
            <w:pPr>
              <w:spacing w:line="360" w:lineRule="auto"/>
              <w:rPr>
                <w:rFonts w:ascii="Arial" w:hAnsi="Arial" w:cs="Arial"/>
                <w:spacing w:val="10"/>
                <w:sz w:val="24"/>
                <w:szCs w:val="24"/>
              </w:rPr>
            </w:pPr>
          </w:p>
        </w:tc>
        <w:tc>
          <w:tcPr>
            <w:tcW w:w="6520" w:type="dxa"/>
            <w:shd w:val="clear" w:color="auto" w:fill="FFFFFF" w:themeFill="background1"/>
          </w:tcPr>
          <w:p w14:paraId="17C8CA17" w14:textId="77777777" w:rsidR="006065AE" w:rsidRPr="00D84DA3" w:rsidRDefault="006065AE" w:rsidP="00D84DA3">
            <w:pPr>
              <w:spacing w:line="360" w:lineRule="auto"/>
              <w:rPr>
                <w:rFonts w:ascii="Arial" w:hAnsi="Arial" w:cs="Arial"/>
                <w:bCs/>
                <w:spacing w:val="10"/>
                <w:sz w:val="24"/>
                <w:szCs w:val="24"/>
              </w:rPr>
            </w:pPr>
            <w:r w:rsidRPr="00D84DA3">
              <w:rPr>
                <w:rFonts w:ascii="Arial" w:hAnsi="Arial" w:cs="Arial"/>
                <w:spacing w:val="10"/>
                <w:sz w:val="24"/>
                <w:szCs w:val="24"/>
              </w:rPr>
              <w:t>W ramach projektu planowane jest działanie w zakresie edukacji regionalnej obszaru LSR Ziemi Gotyku. ma to na celu podniesienie poziomu wiedzy i zwiększenie zainteresowania lokalną społecznością, lokalnym dziedzictwem historycznym, kulturowym i przyrodniczym wśród seniorów obszaru LSR. Kryterium jest uzasadnione zdiagnozowanymi w LSR problemami i potrzebami.  Kryterium weryfikowane w oparciu o informacje zawarte w opisie i budżecie projektu.</w:t>
            </w:r>
          </w:p>
        </w:tc>
        <w:tc>
          <w:tcPr>
            <w:tcW w:w="4648" w:type="dxa"/>
            <w:shd w:val="clear" w:color="auto" w:fill="FFFFFF" w:themeFill="background1"/>
          </w:tcPr>
          <w:p w14:paraId="0CFD928D" w14:textId="77777777" w:rsidR="006065AE" w:rsidRPr="00D84DA3" w:rsidRDefault="006065AE" w:rsidP="00D84DA3">
            <w:pPr>
              <w:spacing w:line="360" w:lineRule="auto"/>
              <w:rPr>
                <w:rFonts w:ascii="Arial" w:hAnsi="Arial" w:cs="Arial"/>
                <w:spacing w:val="10"/>
                <w:sz w:val="24"/>
                <w:szCs w:val="24"/>
              </w:rPr>
            </w:pPr>
            <w:r w:rsidRPr="00D84DA3">
              <w:rPr>
                <w:rFonts w:ascii="Arial" w:hAnsi="Arial" w:cs="Arial"/>
                <w:b/>
                <w:bCs/>
                <w:spacing w:val="10"/>
                <w:sz w:val="24"/>
                <w:szCs w:val="24"/>
              </w:rPr>
              <w:t>5 pkt.</w:t>
            </w:r>
            <w:r w:rsidRPr="00D84DA3">
              <w:rPr>
                <w:rFonts w:ascii="Arial" w:hAnsi="Arial" w:cs="Arial"/>
                <w:spacing w:val="10"/>
                <w:sz w:val="24"/>
                <w:szCs w:val="24"/>
              </w:rPr>
              <w:t xml:space="preserve"> – w ramach projektu objętego grantem planowane jest działanie w zakresie edukacji regionalnej obszaru LSR Ziemi Gotyku</w:t>
            </w:r>
          </w:p>
          <w:p w14:paraId="76EBD58E"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bCs/>
                <w:spacing w:val="10"/>
                <w:sz w:val="24"/>
                <w:szCs w:val="24"/>
              </w:rPr>
              <w:t>0 pkt.</w:t>
            </w:r>
            <w:r w:rsidRPr="00D84DA3">
              <w:rPr>
                <w:rFonts w:ascii="Arial" w:hAnsi="Arial" w:cs="Arial"/>
                <w:spacing w:val="10"/>
                <w:sz w:val="24"/>
                <w:szCs w:val="24"/>
              </w:rPr>
              <w:t xml:space="preserve"> – w ramach projektu objętego grantem nie jest planowane działanie w zakresie edukacji regionalnej obszaru LSR Ziemi Gotyku</w:t>
            </w:r>
          </w:p>
        </w:tc>
      </w:tr>
      <w:tr w:rsidR="006065AE" w:rsidRPr="00D84DA3" w14:paraId="230FBA21" w14:textId="77777777" w:rsidTr="00987587">
        <w:tc>
          <w:tcPr>
            <w:tcW w:w="634" w:type="dxa"/>
            <w:shd w:val="clear" w:color="auto" w:fill="FFFFFF" w:themeFill="background1"/>
          </w:tcPr>
          <w:p w14:paraId="716F17C1" w14:textId="77777777" w:rsidR="006065AE" w:rsidRPr="00D84DA3" w:rsidRDefault="006065AE" w:rsidP="00D84DA3">
            <w:pPr>
              <w:spacing w:line="360" w:lineRule="auto"/>
              <w:rPr>
                <w:rFonts w:ascii="Arial" w:hAnsi="Arial" w:cs="Arial"/>
                <w:b/>
                <w:spacing w:val="10"/>
                <w:sz w:val="24"/>
                <w:szCs w:val="24"/>
              </w:rPr>
            </w:pPr>
            <w:r w:rsidRPr="00D84DA3">
              <w:rPr>
                <w:rFonts w:ascii="Arial" w:hAnsi="Arial" w:cs="Arial"/>
                <w:b/>
                <w:spacing w:val="10"/>
                <w:sz w:val="24"/>
                <w:szCs w:val="24"/>
              </w:rPr>
              <w:t>9</w:t>
            </w:r>
          </w:p>
        </w:tc>
        <w:tc>
          <w:tcPr>
            <w:tcW w:w="3336" w:type="dxa"/>
            <w:shd w:val="clear" w:color="auto" w:fill="FFFFFF" w:themeFill="background1"/>
          </w:tcPr>
          <w:p w14:paraId="4DEF345C" w14:textId="1EA40DE9" w:rsidR="006065AE" w:rsidRPr="00D84DA3" w:rsidRDefault="006065AE" w:rsidP="00D84DA3">
            <w:pPr>
              <w:spacing w:line="360" w:lineRule="auto"/>
              <w:rPr>
                <w:rFonts w:ascii="Arial" w:hAnsi="Arial" w:cs="Arial"/>
                <w:spacing w:val="10"/>
                <w:sz w:val="24"/>
                <w:szCs w:val="24"/>
              </w:rPr>
            </w:pPr>
            <w:r w:rsidRPr="00D84DA3">
              <w:rPr>
                <w:rFonts w:ascii="Arial" w:hAnsi="Arial" w:cs="Arial"/>
                <w:spacing w:val="10"/>
                <w:sz w:val="24"/>
                <w:szCs w:val="24"/>
              </w:rPr>
              <w:t xml:space="preserve">Projekt zakłada wsparcie dla uczestników przez okres co najmniej </w:t>
            </w:r>
            <w:r w:rsidR="00ED7FD4" w:rsidRPr="00D84DA3">
              <w:rPr>
                <w:rFonts w:ascii="Arial" w:hAnsi="Arial" w:cs="Arial"/>
                <w:spacing w:val="10"/>
                <w:sz w:val="24"/>
                <w:szCs w:val="24"/>
              </w:rPr>
              <w:t>8</w:t>
            </w:r>
            <w:r w:rsidRPr="00D84DA3">
              <w:rPr>
                <w:rFonts w:ascii="Arial" w:hAnsi="Arial" w:cs="Arial"/>
                <w:spacing w:val="10"/>
                <w:sz w:val="24"/>
                <w:szCs w:val="24"/>
              </w:rPr>
              <w:t xml:space="preserve"> miesięcy</w:t>
            </w:r>
          </w:p>
        </w:tc>
        <w:tc>
          <w:tcPr>
            <w:tcW w:w="6520" w:type="dxa"/>
            <w:shd w:val="clear" w:color="auto" w:fill="FFFFFF" w:themeFill="background1"/>
          </w:tcPr>
          <w:p w14:paraId="6CB880F7" w14:textId="1E5D3B97" w:rsidR="006065AE" w:rsidRPr="00D84DA3" w:rsidRDefault="006065AE" w:rsidP="00D84DA3">
            <w:pPr>
              <w:spacing w:line="360" w:lineRule="auto"/>
              <w:rPr>
                <w:rFonts w:ascii="Arial" w:hAnsi="Arial" w:cs="Arial"/>
                <w:bCs/>
                <w:spacing w:val="10"/>
                <w:sz w:val="24"/>
                <w:szCs w:val="24"/>
              </w:rPr>
            </w:pPr>
            <w:r w:rsidRPr="00D84DA3">
              <w:rPr>
                <w:rFonts w:ascii="Arial" w:hAnsi="Arial" w:cs="Arial"/>
                <w:spacing w:val="10"/>
                <w:sz w:val="24"/>
                <w:szCs w:val="24"/>
              </w:rPr>
              <w:t xml:space="preserve">Projekt zakłada działania zakładające dłuższy czas wsparcia dla uczestników projektu Kryterium jest uzasadnione zdiagnozowanymi w LSR problemami i potrzebami.  Kryterium weryfikowane w oparciu o informacje zawarte w harmonogramie realizacji projektu, z którego będzie wynikało że okres wsparcia dla uczestników jest dłuższy niż </w:t>
            </w:r>
            <w:r w:rsidR="00ED7FD4" w:rsidRPr="00D84DA3">
              <w:rPr>
                <w:rFonts w:ascii="Arial" w:hAnsi="Arial" w:cs="Arial"/>
                <w:spacing w:val="10"/>
                <w:sz w:val="24"/>
                <w:szCs w:val="24"/>
              </w:rPr>
              <w:t xml:space="preserve">8 </w:t>
            </w:r>
            <w:r w:rsidRPr="00D84DA3">
              <w:rPr>
                <w:rFonts w:ascii="Arial" w:hAnsi="Arial" w:cs="Arial"/>
                <w:spacing w:val="10"/>
                <w:sz w:val="24"/>
                <w:szCs w:val="24"/>
              </w:rPr>
              <w:t>miesięcy (od pierwszej do ostatniej formy wsparcia). Nie jest on tożsamy z okresem realizacji projektu.</w:t>
            </w:r>
          </w:p>
        </w:tc>
        <w:tc>
          <w:tcPr>
            <w:tcW w:w="4648" w:type="dxa"/>
            <w:shd w:val="clear" w:color="auto" w:fill="FFFFFF" w:themeFill="background1"/>
          </w:tcPr>
          <w:p w14:paraId="7D3871DF" w14:textId="3C955155" w:rsidR="006065AE" w:rsidRPr="00D84DA3" w:rsidRDefault="006065AE" w:rsidP="00D84DA3">
            <w:pPr>
              <w:spacing w:line="360" w:lineRule="auto"/>
              <w:rPr>
                <w:rFonts w:ascii="Arial" w:hAnsi="Arial" w:cs="Arial"/>
                <w:spacing w:val="10"/>
                <w:sz w:val="24"/>
                <w:szCs w:val="24"/>
              </w:rPr>
            </w:pPr>
            <w:r w:rsidRPr="00D84DA3">
              <w:rPr>
                <w:rFonts w:ascii="Arial" w:hAnsi="Arial" w:cs="Arial"/>
                <w:b/>
                <w:bCs/>
                <w:spacing w:val="10"/>
                <w:sz w:val="24"/>
                <w:szCs w:val="24"/>
              </w:rPr>
              <w:t>5 pkt.</w:t>
            </w:r>
            <w:r w:rsidRPr="00D84DA3">
              <w:rPr>
                <w:rFonts w:ascii="Arial" w:hAnsi="Arial" w:cs="Arial"/>
                <w:spacing w:val="10"/>
                <w:sz w:val="24"/>
                <w:szCs w:val="24"/>
              </w:rPr>
              <w:t xml:space="preserve"> – projekt zakłada wsparcie dla uczestników przez okres co najmniej </w:t>
            </w:r>
            <w:r w:rsidR="00ED7FD4" w:rsidRPr="00D84DA3">
              <w:rPr>
                <w:rFonts w:ascii="Arial" w:hAnsi="Arial" w:cs="Arial"/>
                <w:spacing w:val="10"/>
                <w:sz w:val="24"/>
                <w:szCs w:val="24"/>
              </w:rPr>
              <w:t>8</w:t>
            </w:r>
            <w:r w:rsidRPr="00D84DA3">
              <w:rPr>
                <w:rFonts w:ascii="Arial" w:hAnsi="Arial" w:cs="Arial"/>
                <w:spacing w:val="10"/>
                <w:sz w:val="24"/>
                <w:szCs w:val="24"/>
              </w:rPr>
              <w:t xml:space="preserve"> miesięcy</w:t>
            </w:r>
          </w:p>
          <w:p w14:paraId="2AA8A6B2" w14:textId="46E80336" w:rsidR="006065AE" w:rsidRPr="00D84DA3" w:rsidRDefault="006065AE" w:rsidP="00D84DA3">
            <w:pPr>
              <w:spacing w:line="360" w:lineRule="auto"/>
              <w:rPr>
                <w:rFonts w:ascii="Arial" w:hAnsi="Arial" w:cs="Arial"/>
                <w:spacing w:val="10"/>
                <w:sz w:val="24"/>
                <w:szCs w:val="24"/>
              </w:rPr>
            </w:pPr>
            <w:r w:rsidRPr="00D84DA3">
              <w:rPr>
                <w:rFonts w:ascii="Arial" w:hAnsi="Arial" w:cs="Arial"/>
                <w:b/>
                <w:bCs/>
                <w:spacing w:val="10"/>
                <w:sz w:val="24"/>
                <w:szCs w:val="24"/>
              </w:rPr>
              <w:t>0 pkt</w:t>
            </w:r>
            <w:r w:rsidRPr="00D84DA3">
              <w:rPr>
                <w:rFonts w:ascii="Arial" w:hAnsi="Arial" w:cs="Arial"/>
                <w:spacing w:val="10"/>
                <w:sz w:val="24"/>
                <w:szCs w:val="24"/>
              </w:rPr>
              <w:t xml:space="preserve">. – projekt zakłada wsparcie dla uczestników przez okres krótszy niż </w:t>
            </w:r>
            <w:r w:rsidR="00ED7FD4" w:rsidRPr="00D84DA3">
              <w:rPr>
                <w:rFonts w:ascii="Arial" w:hAnsi="Arial" w:cs="Arial"/>
                <w:spacing w:val="10"/>
                <w:sz w:val="24"/>
                <w:szCs w:val="24"/>
              </w:rPr>
              <w:t>8</w:t>
            </w:r>
            <w:r w:rsidRPr="00D84DA3">
              <w:rPr>
                <w:rFonts w:ascii="Arial" w:hAnsi="Arial" w:cs="Arial"/>
                <w:spacing w:val="10"/>
                <w:sz w:val="24"/>
                <w:szCs w:val="24"/>
              </w:rPr>
              <w:t xml:space="preserve"> miesięcy</w:t>
            </w:r>
          </w:p>
        </w:tc>
      </w:tr>
      <w:tr w:rsidR="00987587" w:rsidRPr="00D84DA3" w14:paraId="6B846279" w14:textId="77777777" w:rsidTr="00987587">
        <w:tc>
          <w:tcPr>
            <w:tcW w:w="634" w:type="dxa"/>
            <w:shd w:val="clear" w:color="auto" w:fill="FFFFFF" w:themeFill="background1"/>
          </w:tcPr>
          <w:p w14:paraId="2D64580F" w14:textId="77777777" w:rsidR="00987587" w:rsidRPr="00D84DA3" w:rsidRDefault="00987587"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10</w:t>
            </w:r>
          </w:p>
        </w:tc>
        <w:tc>
          <w:tcPr>
            <w:tcW w:w="3336" w:type="dxa"/>
            <w:shd w:val="clear" w:color="auto" w:fill="FFFFFF" w:themeFill="background1"/>
          </w:tcPr>
          <w:p w14:paraId="7D9309A4" w14:textId="1760E13D" w:rsidR="00987587" w:rsidRPr="00D84DA3" w:rsidRDefault="00987587" w:rsidP="00D84DA3">
            <w:pPr>
              <w:spacing w:line="360" w:lineRule="auto"/>
              <w:rPr>
                <w:rFonts w:ascii="Arial" w:hAnsi="Arial" w:cs="Arial"/>
                <w:spacing w:val="10"/>
                <w:sz w:val="24"/>
                <w:szCs w:val="24"/>
              </w:rPr>
            </w:pPr>
            <w:r w:rsidRPr="00D84DA3">
              <w:rPr>
                <w:rFonts w:ascii="Arial" w:hAnsi="Arial" w:cs="Arial"/>
                <w:spacing w:val="10"/>
                <w:sz w:val="24"/>
                <w:szCs w:val="24"/>
              </w:rPr>
              <w:t>Wnioskowana wartość grantu (dofinansowanie ze środków LSR)</w:t>
            </w:r>
          </w:p>
        </w:tc>
        <w:tc>
          <w:tcPr>
            <w:tcW w:w="6520" w:type="dxa"/>
            <w:shd w:val="clear" w:color="auto" w:fill="FFFFFF" w:themeFill="background1"/>
          </w:tcPr>
          <w:p w14:paraId="0CE5E2C0" w14:textId="7AADAA70" w:rsidR="00987587" w:rsidRPr="00D84DA3" w:rsidRDefault="00987587" w:rsidP="00D84DA3">
            <w:pPr>
              <w:spacing w:line="360" w:lineRule="auto"/>
              <w:rPr>
                <w:rFonts w:ascii="Arial" w:hAnsi="Arial" w:cs="Arial"/>
                <w:spacing w:val="10"/>
                <w:sz w:val="24"/>
                <w:szCs w:val="24"/>
              </w:rPr>
            </w:pPr>
            <w:r w:rsidRPr="00D84DA3">
              <w:rPr>
                <w:rFonts w:ascii="Arial" w:hAnsi="Arial" w:cs="Arial"/>
                <w:spacing w:val="10"/>
                <w:sz w:val="24"/>
                <w:szCs w:val="24"/>
              </w:rPr>
              <w:t>Premiowane projekty objęte grantem, zakładające niższą od maksymalnej wartość grantu. co przyczyni się do osiągniecia lepszych efektów we wdrażaniu celów LSR. Większa ilość udzielonych grantów na niższą od maksymalnej  kwotę będzie w sumie wpływała na realizację większej ilości projektów i prowadziły do osiągania wyższych wskaźników produktu i rezultatu.</w:t>
            </w:r>
            <w:r w:rsidRPr="00D84DA3">
              <w:rPr>
                <w:rFonts w:ascii="Arial" w:hAnsi="Arial" w:cs="Arial"/>
                <w:bCs/>
                <w:spacing w:val="10"/>
                <w:sz w:val="24"/>
                <w:szCs w:val="24"/>
              </w:rPr>
              <w:t xml:space="preserve"> Kryterium będzie weryfikowane w oparciu o wniosek o powierzenie grantu.</w:t>
            </w:r>
          </w:p>
        </w:tc>
        <w:tc>
          <w:tcPr>
            <w:tcW w:w="4648" w:type="dxa"/>
            <w:shd w:val="clear" w:color="auto" w:fill="FFFFFF" w:themeFill="background1"/>
          </w:tcPr>
          <w:p w14:paraId="73707D40" w14:textId="77777777" w:rsidR="00987587" w:rsidRPr="00D84DA3" w:rsidRDefault="00987587"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t>10 pkt</w:t>
            </w:r>
            <w:r w:rsidRPr="00D84DA3">
              <w:rPr>
                <w:rFonts w:ascii="Arial" w:hAnsi="Arial" w:cs="Arial"/>
                <w:spacing w:val="10"/>
                <w:sz w:val="24"/>
                <w:szCs w:val="24"/>
              </w:rPr>
              <w:t>. - wartość grantu do 80 tys. zł</w:t>
            </w:r>
          </w:p>
          <w:p w14:paraId="17246D5E" w14:textId="3D81F61D" w:rsidR="00987587" w:rsidRPr="00D84DA3" w:rsidRDefault="00987587"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t>0 pkt</w:t>
            </w:r>
            <w:r w:rsidRPr="00D84DA3">
              <w:rPr>
                <w:rFonts w:ascii="Arial" w:hAnsi="Arial" w:cs="Arial"/>
                <w:spacing w:val="10"/>
                <w:sz w:val="24"/>
                <w:szCs w:val="24"/>
              </w:rPr>
              <w:t xml:space="preserve">. - wartość grantu od 80 do 100 tys. zł </w:t>
            </w:r>
          </w:p>
        </w:tc>
      </w:tr>
      <w:tr w:rsidR="00987587" w:rsidRPr="00D84DA3" w14:paraId="3740BB5D" w14:textId="77777777" w:rsidTr="00987587">
        <w:tc>
          <w:tcPr>
            <w:tcW w:w="634" w:type="dxa"/>
            <w:shd w:val="clear" w:color="auto" w:fill="FFFFFF" w:themeFill="background1"/>
          </w:tcPr>
          <w:p w14:paraId="317D460F" w14:textId="052C8E0C" w:rsidR="00987587" w:rsidRPr="00D84DA3" w:rsidRDefault="00987587" w:rsidP="00D84DA3">
            <w:pPr>
              <w:spacing w:line="360" w:lineRule="auto"/>
              <w:rPr>
                <w:rFonts w:ascii="Arial" w:hAnsi="Arial" w:cs="Arial"/>
                <w:b/>
                <w:spacing w:val="10"/>
                <w:sz w:val="24"/>
                <w:szCs w:val="24"/>
              </w:rPr>
            </w:pPr>
            <w:r w:rsidRPr="00D84DA3">
              <w:rPr>
                <w:rFonts w:ascii="Arial" w:hAnsi="Arial" w:cs="Arial"/>
                <w:b/>
                <w:spacing w:val="10"/>
                <w:sz w:val="24"/>
                <w:szCs w:val="24"/>
              </w:rPr>
              <w:t>11</w:t>
            </w:r>
          </w:p>
        </w:tc>
        <w:tc>
          <w:tcPr>
            <w:tcW w:w="3336" w:type="dxa"/>
            <w:shd w:val="clear" w:color="auto" w:fill="FFFFFF" w:themeFill="background1"/>
          </w:tcPr>
          <w:p w14:paraId="2DF57FA6" w14:textId="3DCB85BC" w:rsidR="00987587" w:rsidRPr="00D84DA3" w:rsidRDefault="00987587" w:rsidP="00D84DA3">
            <w:pPr>
              <w:spacing w:line="360" w:lineRule="auto"/>
              <w:rPr>
                <w:rFonts w:ascii="Arial" w:hAnsi="Arial" w:cs="Arial"/>
                <w:spacing w:val="10"/>
                <w:sz w:val="24"/>
                <w:szCs w:val="24"/>
              </w:rPr>
            </w:pPr>
            <w:r w:rsidRPr="00D84DA3">
              <w:rPr>
                <w:rFonts w:ascii="Arial" w:hAnsi="Arial" w:cs="Arial"/>
                <w:bCs/>
                <w:color w:val="000000"/>
                <w:spacing w:val="10"/>
                <w:sz w:val="24"/>
                <w:szCs w:val="24"/>
              </w:rPr>
              <w:t>Grupa docelowa projektu</w:t>
            </w:r>
          </w:p>
        </w:tc>
        <w:tc>
          <w:tcPr>
            <w:tcW w:w="6520" w:type="dxa"/>
            <w:shd w:val="clear" w:color="auto" w:fill="FFFFFF" w:themeFill="background1"/>
          </w:tcPr>
          <w:p w14:paraId="3E2EC0BF" w14:textId="43D656E9" w:rsidR="00987587" w:rsidRPr="00D84DA3" w:rsidRDefault="00987587" w:rsidP="00D84DA3">
            <w:pPr>
              <w:spacing w:line="360" w:lineRule="auto"/>
              <w:rPr>
                <w:rFonts w:ascii="Arial" w:hAnsi="Arial" w:cs="Arial"/>
                <w:spacing w:val="10"/>
                <w:sz w:val="24"/>
                <w:szCs w:val="24"/>
              </w:rPr>
            </w:pPr>
            <w:r w:rsidRPr="00D84DA3">
              <w:rPr>
                <w:rFonts w:ascii="Arial" w:hAnsi="Arial" w:cs="Arial"/>
                <w:color w:val="000000"/>
                <w:spacing w:val="10"/>
                <w:sz w:val="24"/>
                <w:szCs w:val="24"/>
              </w:rPr>
              <w:t xml:space="preserve">Ocenie podlega, czy dobór i opis grupy docelowej jest adekwatny do założeń projektu i regulaminu naboru wniosków o powierzenie grantu w powiązaniu z problemami i potrzebami zdiagnozowanymi w LSR. </w:t>
            </w:r>
            <w:r w:rsidRPr="00D84DA3">
              <w:rPr>
                <w:rFonts w:ascii="Arial" w:hAnsi="Arial" w:cs="Arial"/>
                <w:bCs/>
                <w:spacing w:val="10"/>
                <w:sz w:val="24"/>
                <w:szCs w:val="24"/>
              </w:rPr>
              <w:t>Kryterium będzie weryfikowane w oparciu o wniosek o powierzenie grantu.</w:t>
            </w:r>
          </w:p>
        </w:tc>
        <w:tc>
          <w:tcPr>
            <w:tcW w:w="4648" w:type="dxa"/>
            <w:shd w:val="clear" w:color="auto" w:fill="FFFFFF" w:themeFill="background1"/>
          </w:tcPr>
          <w:p w14:paraId="10D10BC7" w14:textId="77777777" w:rsidR="00987587" w:rsidRPr="00D84DA3" w:rsidRDefault="00987587" w:rsidP="00D84DA3">
            <w:pPr>
              <w:pStyle w:val="Bezodstpw"/>
              <w:spacing w:line="360" w:lineRule="auto"/>
              <w:rPr>
                <w:rFonts w:ascii="Arial" w:hAnsi="Arial" w:cs="Arial"/>
                <w:color w:val="000000"/>
                <w:spacing w:val="10"/>
                <w:sz w:val="24"/>
                <w:szCs w:val="24"/>
              </w:rPr>
            </w:pPr>
            <w:r w:rsidRPr="00D84DA3">
              <w:rPr>
                <w:rFonts w:ascii="Arial" w:hAnsi="Arial" w:cs="Arial"/>
                <w:b/>
                <w:bCs/>
                <w:spacing w:val="10"/>
                <w:sz w:val="24"/>
                <w:szCs w:val="24"/>
              </w:rPr>
              <w:t xml:space="preserve">0-3 pkt. - </w:t>
            </w:r>
            <w:proofErr w:type="spellStart"/>
            <w:r w:rsidRPr="00D84DA3">
              <w:rPr>
                <w:rFonts w:ascii="Arial" w:hAnsi="Arial" w:cs="Arial"/>
                <w:spacing w:val="10"/>
                <w:sz w:val="24"/>
                <w:szCs w:val="24"/>
              </w:rPr>
              <w:t>Grantobiorca</w:t>
            </w:r>
            <w:proofErr w:type="spellEnd"/>
            <w:r w:rsidRPr="00D84DA3">
              <w:rPr>
                <w:rFonts w:ascii="Arial" w:hAnsi="Arial" w:cs="Arial"/>
                <w:color w:val="000000"/>
                <w:spacing w:val="10"/>
                <w:sz w:val="24"/>
                <w:szCs w:val="24"/>
              </w:rPr>
              <w:t xml:space="preserve"> wykazał potrzebę realizacji projektu objętego grantem w kontekście problemu/ów grupy docelowej na obszarze realizacji projektu</w:t>
            </w:r>
          </w:p>
          <w:p w14:paraId="096456AE" w14:textId="1B2D4266" w:rsidR="00987587" w:rsidRPr="00D84DA3" w:rsidRDefault="00987587" w:rsidP="00D84DA3">
            <w:pPr>
              <w:pStyle w:val="Bezodstpw"/>
              <w:spacing w:line="360" w:lineRule="auto"/>
              <w:rPr>
                <w:rFonts w:ascii="Arial" w:hAnsi="Arial" w:cs="Arial"/>
                <w:color w:val="000000"/>
                <w:spacing w:val="10"/>
                <w:sz w:val="24"/>
                <w:szCs w:val="24"/>
              </w:rPr>
            </w:pPr>
            <w:r w:rsidRPr="00D84DA3">
              <w:rPr>
                <w:rFonts w:ascii="Arial" w:hAnsi="Arial" w:cs="Arial"/>
                <w:b/>
                <w:bCs/>
                <w:spacing w:val="10"/>
                <w:sz w:val="24"/>
                <w:szCs w:val="24"/>
              </w:rPr>
              <w:t xml:space="preserve">0-2 pkt. </w:t>
            </w:r>
            <w:proofErr w:type="spellStart"/>
            <w:r w:rsidRPr="00D84DA3">
              <w:rPr>
                <w:rFonts w:ascii="Arial" w:hAnsi="Arial" w:cs="Arial"/>
                <w:spacing w:val="10"/>
                <w:sz w:val="24"/>
                <w:szCs w:val="24"/>
              </w:rPr>
              <w:t>Grantobiorca</w:t>
            </w:r>
            <w:proofErr w:type="spellEnd"/>
            <w:r w:rsidRPr="00D84DA3">
              <w:rPr>
                <w:rFonts w:ascii="Arial" w:hAnsi="Arial" w:cs="Arial"/>
                <w:color w:val="000000"/>
                <w:spacing w:val="10"/>
                <w:sz w:val="24"/>
                <w:szCs w:val="24"/>
              </w:rPr>
              <w:t xml:space="preserve"> wykazał wiarygodne i miarodajne dane i źródła potwierdzające występowanie opisanego/</w:t>
            </w:r>
            <w:proofErr w:type="spellStart"/>
            <w:r w:rsidRPr="00D84DA3">
              <w:rPr>
                <w:rFonts w:ascii="Arial" w:hAnsi="Arial" w:cs="Arial"/>
                <w:color w:val="000000"/>
                <w:spacing w:val="10"/>
                <w:sz w:val="24"/>
                <w:szCs w:val="24"/>
              </w:rPr>
              <w:t>ych</w:t>
            </w:r>
            <w:proofErr w:type="spellEnd"/>
            <w:r w:rsidRPr="00D84DA3">
              <w:rPr>
                <w:rFonts w:ascii="Arial" w:hAnsi="Arial" w:cs="Arial"/>
                <w:color w:val="000000"/>
                <w:spacing w:val="10"/>
                <w:sz w:val="24"/>
                <w:szCs w:val="24"/>
              </w:rPr>
              <w:t xml:space="preserve"> problemu/ów</w:t>
            </w:r>
          </w:p>
          <w:p w14:paraId="22A53721" w14:textId="695E012A" w:rsidR="00987587" w:rsidRPr="00D84DA3" w:rsidRDefault="00987587" w:rsidP="00D84DA3">
            <w:pPr>
              <w:pStyle w:val="Bezodstpw"/>
              <w:spacing w:line="360" w:lineRule="auto"/>
              <w:rPr>
                <w:rFonts w:ascii="Arial" w:hAnsi="Arial" w:cs="Arial"/>
                <w:b/>
                <w:bCs/>
                <w:spacing w:val="10"/>
                <w:sz w:val="24"/>
                <w:szCs w:val="24"/>
              </w:rPr>
            </w:pPr>
            <w:r w:rsidRPr="00D84DA3">
              <w:rPr>
                <w:rFonts w:ascii="Arial" w:hAnsi="Arial" w:cs="Arial"/>
                <w:b/>
                <w:bCs/>
                <w:spacing w:val="10"/>
                <w:sz w:val="24"/>
                <w:szCs w:val="24"/>
              </w:rPr>
              <w:t>Maksymalna liczba: 5 pkt.</w:t>
            </w:r>
          </w:p>
        </w:tc>
      </w:tr>
      <w:tr w:rsidR="00987587" w:rsidRPr="00D84DA3" w14:paraId="11D865A9" w14:textId="77777777" w:rsidTr="00987587">
        <w:tc>
          <w:tcPr>
            <w:tcW w:w="634" w:type="dxa"/>
            <w:shd w:val="clear" w:color="auto" w:fill="FFFFFF" w:themeFill="background1"/>
          </w:tcPr>
          <w:p w14:paraId="4951BA96" w14:textId="7BD1F348" w:rsidR="00987587" w:rsidRPr="00D84DA3" w:rsidRDefault="00987587" w:rsidP="00D84DA3">
            <w:pPr>
              <w:spacing w:line="360" w:lineRule="auto"/>
              <w:rPr>
                <w:rFonts w:ascii="Arial" w:hAnsi="Arial" w:cs="Arial"/>
                <w:b/>
                <w:spacing w:val="10"/>
                <w:sz w:val="24"/>
                <w:szCs w:val="24"/>
              </w:rPr>
            </w:pPr>
            <w:r w:rsidRPr="00D84DA3">
              <w:rPr>
                <w:rFonts w:ascii="Arial" w:hAnsi="Arial" w:cs="Arial"/>
                <w:b/>
                <w:spacing w:val="10"/>
                <w:sz w:val="24"/>
                <w:szCs w:val="24"/>
              </w:rPr>
              <w:t>12</w:t>
            </w:r>
          </w:p>
        </w:tc>
        <w:tc>
          <w:tcPr>
            <w:tcW w:w="3336" w:type="dxa"/>
            <w:shd w:val="clear" w:color="auto" w:fill="FFFFFF" w:themeFill="background1"/>
          </w:tcPr>
          <w:p w14:paraId="5F6FDB64" w14:textId="565F8BB0" w:rsidR="00987587" w:rsidRPr="00D84DA3" w:rsidRDefault="00987587" w:rsidP="00D84DA3">
            <w:pPr>
              <w:spacing w:line="360" w:lineRule="auto"/>
              <w:rPr>
                <w:rFonts w:ascii="Arial" w:hAnsi="Arial" w:cs="Arial"/>
                <w:spacing w:val="10"/>
                <w:sz w:val="24"/>
                <w:szCs w:val="24"/>
              </w:rPr>
            </w:pPr>
            <w:r w:rsidRPr="00D84DA3">
              <w:rPr>
                <w:rFonts w:ascii="Arial" w:hAnsi="Arial" w:cs="Arial"/>
                <w:spacing w:val="10"/>
                <w:sz w:val="24"/>
                <w:szCs w:val="24"/>
              </w:rPr>
              <w:t xml:space="preserve">Zakres merytoryczny i dobór działań zaplanowanych we </w:t>
            </w:r>
            <w:r w:rsidRPr="00D84DA3">
              <w:rPr>
                <w:rFonts w:ascii="Arial" w:hAnsi="Arial" w:cs="Arial"/>
                <w:spacing w:val="10"/>
                <w:sz w:val="24"/>
                <w:szCs w:val="24"/>
              </w:rPr>
              <w:lastRenderedPageBreak/>
              <w:t xml:space="preserve">wniosku o powierzenie grantu </w:t>
            </w:r>
          </w:p>
        </w:tc>
        <w:tc>
          <w:tcPr>
            <w:tcW w:w="6520" w:type="dxa"/>
            <w:shd w:val="clear" w:color="auto" w:fill="FFFFFF" w:themeFill="background1"/>
          </w:tcPr>
          <w:p w14:paraId="61406F6E" w14:textId="2A7EBA34" w:rsidR="00987587" w:rsidRPr="00D84DA3" w:rsidRDefault="00987587" w:rsidP="00D84DA3">
            <w:pPr>
              <w:spacing w:line="360" w:lineRule="auto"/>
              <w:rPr>
                <w:rFonts w:ascii="Arial" w:hAnsi="Arial" w:cs="Arial"/>
                <w:spacing w:val="10"/>
                <w:sz w:val="24"/>
                <w:szCs w:val="24"/>
              </w:rPr>
            </w:pPr>
            <w:r w:rsidRPr="00D84DA3">
              <w:rPr>
                <w:rFonts w:ascii="Arial" w:hAnsi="Arial" w:cs="Arial"/>
                <w:spacing w:val="10"/>
                <w:sz w:val="24"/>
                <w:szCs w:val="24"/>
              </w:rPr>
              <w:lastRenderedPageBreak/>
              <w:t xml:space="preserve">Ocenie podlega opis działań zaplanowanych do wskazanej we wniosku grupy docelowej w odpowiedzi na zdiagnozowane problemy i potrzeby z wykorzystaniem lokalnych zasobów ludzkich, </w:t>
            </w:r>
            <w:r w:rsidRPr="00D84DA3">
              <w:rPr>
                <w:rFonts w:ascii="Arial" w:hAnsi="Arial" w:cs="Arial"/>
                <w:spacing w:val="10"/>
                <w:sz w:val="24"/>
                <w:szCs w:val="24"/>
              </w:rPr>
              <w:lastRenderedPageBreak/>
              <w:t>technicznych, finansowych i środowiskowych.</w:t>
            </w:r>
            <w:r w:rsidRPr="00D84DA3">
              <w:rPr>
                <w:rFonts w:ascii="Arial" w:hAnsi="Arial" w:cs="Arial"/>
                <w:bCs/>
                <w:spacing w:val="10"/>
                <w:sz w:val="24"/>
                <w:szCs w:val="24"/>
              </w:rPr>
              <w:t xml:space="preserve"> Kryterium będzie weryfikowane w oparciu o wniosek o powierzenie grantu.</w:t>
            </w:r>
          </w:p>
        </w:tc>
        <w:tc>
          <w:tcPr>
            <w:tcW w:w="4648" w:type="dxa"/>
            <w:shd w:val="clear" w:color="auto" w:fill="FFFFFF" w:themeFill="background1"/>
          </w:tcPr>
          <w:p w14:paraId="5ABA1982" w14:textId="77777777" w:rsidR="00987587" w:rsidRPr="00D84DA3" w:rsidRDefault="00987587"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lastRenderedPageBreak/>
              <w:t xml:space="preserve">0-2 pkt. – </w:t>
            </w:r>
            <w:r w:rsidRPr="00D84DA3">
              <w:rPr>
                <w:rFonts w:ascii="Arial" w:hAnsi="Arial" w:cs="Arial"/>
                <w:spacing w:val="10"/>
                <w:sz w:val="24"/>
                <w:szCs w:val="24"/>
              </w:rPr>
              <w:t xml:space="preserve">wniosek o powierzenie grantu zawiera wyczerpujący opis sposobu rekrutacji uczestników / </w:t>
            </w:r>
            <w:r w:rsidRPr="00D84DA3">
              <w:rPr>
                <w:rFonts w:ascii="Arial" w:hAnsi="Arial" w:cs="Arial"/>
                <w:spacing w:val="10"/>
                <w:sz w:val="24"/>
                <w:szCs w:val="24"/>
              </w:rPr>
              <w:lastRenderedPageBreak/>
              <w:t>uczestniczek projektu objętego grantem</w:t>
            </w:r>
          </w:p>
          <w:p w14:paraId="3071680B" w14:textId="77777777" w:rsidR="00987587" w:rsidRPr="00D84DA3" w:rsidRDefault="00987587" w:rsidP="00D84DA3">
            <w:pPr>
              <w:pStyle w:val="Bezodstpw"/>
              <w:spacing w:line="360" w:lineRule="auto"/>
              <w:rPr>
                <w:rFonts w:ascii="Arial" w:hAnsi="Arial" w:cs="Arial"/>
                <w:b/>
                <w:bCs/>
                <w:spacing w:val="10"/>
                <w:sz w:val="24"/>
                <w:szCs w:val="24"/>
              </w:rPr>
            </w:pPr>
            <w:r w:rsidRPr="00D84DA3">
              <w:rPr>
                <w:rFonts w:ascii="Arial" w:hAnsi="Arial" w:cs="Arial"/>
                <w:b/>
                <w:bCs/>
                <w:spacing w:val="10"/>
                <w:sz w:val="24"/>
                <w:szCs w:val="24"/>
              </w:rPr>
              <w:t xml:space="preserve">0-6 pkt. </w:t>
            </w:r>
            <w:r w:rsidRPr="00D84DA3">
              <w:rPr>
                <w:rFonts w:ascii="Arial" w:hAnsi="Arial" w:cs="Arial"/>
                <w:spacing w:val="10"/>
                <w:sz w:val="24"/>
                <w:szCs w:val="24"/>
              </w:rPr>
              <w:t xml:space="preserve">– </w:t>
            </w:r>
            <w:proofErr w:type="spellStart"/>
            <w:r w:rsidRPr="00D84DA3">
              <w:rPr>
                <w:rFonts w:ascii="Arial" w:hAnsi="Arial" w:cs="Arial"/>
                <w:spacing w:val="10"/>
                <w:sz w:val="24"/>
                <w:szCs w:val="24"/>
              </w:rPr>
              <w:t>Grantobiorca</w:t>
            </w:r>
            <w:proofErr w:type="spellEnd"/>
            <w:r w:rsidRPr="00D84DA3">
              <w:rPr>
                <w:rFonts w:ascii="Arial" w:hAnsi="Arial" w:cs="Arial"/>
                <w:spacing w:val="10"/>
                <w:sz w:val="24"/>
                <w:szCs w:val="24"/>
              </w:rPr>
              <w:t xml:space="preserve"> dokonał trafnego doboru działań odpowiadających zdiagnozowanym problemom, potrzebom i zasobom lokalnym oraz w sposób wyczerpujący uzasadnił dobór we wniosku o powierzenie grantu</w:t>
            </w:r>
          </w:p>
          <w:p w14:paraId="09B14358" w14:textId="77777777" w:rsidR="00987587" w:rsidRPr="00D84DA3" w:rsidRDefault="00987587" w:rsidP="00D84DA3">
            <w:pPr>
              <w:pStyle w:val="Bezodstpw"/>
              <w:spacing w:line="360" w:lineRule="auto"/>
              <w:rPr>
                <w:rFonts w:ascii="Arial" w:hAnsi="Arial" w:cs="Arial"/>
                <w:b/>
                <w:bCs/>
                <w:spacing w:val="10"/>
                <w:sz w:val="24"/>
                <w:szCs w:val="24"/>
              </w:rPr>
            </w:pPr>
            <w:r w:rsidRPr="00D84DA3">
              <w:rPr>
                <w:rFonts w:ascii="Arial" w:hAnsi="Arial" w:cs="Arial"/>
                <w:b/>
                <w:bCs/>
                <w:spacing w:val="10"/>
                <w:sz w:val="24"/>
                <w:szCs w:val="24"/>
              </w:rPr>
              <w:t xml:space="preserve">0-1 pkt. </w:t>
            </w:r>
            <w:r w:rsidRPr="00D84DA3">
              <w:rPr>
                <w:rFonts w:ascii="Arial" w:hAnsi="Arial" w:cs="Arial"/>
                <w:spacing w:val="10"/>
                <w:sz w:val="24"/>
                <w:szCs w:val="24"/>
              </w:rPr>
              <w:t>- wniosek o powierzenie grantu zawiera racjonalny harmonogram działań odpowiadający zakresowi merytorycznemu projektu</w:t>
            </w:r>
          </w:p>
          <w:p w14:paraId="42382075" w14:textId="32590EA9" w:rsidR="00987587" w:rsidRPr="00D84DA3" w:rsidRDefault="00987587" w:rsidP="00D84DA3">
            <w:pPr>
              <w:pStyle w:val="Bezodstpw"/>
              <w:spacing w:line="360" w:lineRule="auto"/>
              <w:rPr>
                <w:rFonts w:ascii="Arial" w:hAnsi="Arial" w:cs="Arial"/>
                <w:b/>
                <w:bCs/>
                <w:spacing w:val="10"/>
                <w:sz w:val="24"/>
                <w:szCs w:val="24"/>
              </w:rPr>
            </w:pPr>
            <w:r w:rsidRPr="00D84DA3">
              <w:rPr>
                <w:rFonts w:ascii="Arial" w:hAnsi="Arial" w:cs="Arial"/>
                <w:b/>
                <w:bCs/>
                <w:spacing w:val="10"/>
                <w:sz w:val="24"/>
                <w:szCs w:val="24"/>
              </w:rPr>
              <w:t>0-1 pkt.</w:t>
            </w:r>
            <w:r w:rsidRPr="00D84DA3">
              <w:rPr>
                <w:rFonts w:ascii="Arial" w:hAnsi="Arial" w:cs="Arial"/>
                <w:spacing w:val="10"/>
                <w:sz w:val="24"/>
                <w:szCs w:val="24"/>
              </w:rPr>
              <w:t xml:space="preserve"> - opis sposobu zarządzania projektem</w:t>
            </w:r>
          </w:p>
          <w:p w14:paraId="7FFFC292" w14:textId="5E01EF68" w:rsidR="00987587" w:rsidRPr="00D84DA3" w:rsidRDefault="00987587" w:rsidP="00D84DA3">
            <w:pPr>
              <w:pStyle w:val="Bezodstpw"/>
              <w:spacing w:line="360" w:lineRule="auto"/>
              <w:rPr>
                <w:rFonts w:ascii="Arial" w:hAnsi="Arial" w:cs="Arial"/>
                <w:b/>
                <w:bCs/>
                <w:spacing w:val="10"/>
                <w:sz w:val="24"/>
                <w:szCs w:val="24"/>
              </w:rPr>
            </w:pPr>
            <w:r w:rsidRPr="00D84DA3">
              <w:rPr>
                <w:rFonts w:ascii="Arial" w:hAnsi="Arial" w:cs="Arial"/>
                <w:b/>
                <w:bCs/>
                <w:spacing w:val="10"/>
                <w:sz w:val="24"/>
                <w:szCs w:val="24"/>
              </w:rPr>
              <w:t>Maksymalna liczba: 10 pkt.</w:t>
            </w:r>
          </w:p>
        </w:tc>
      </w:tr>
      <w:tr w:rsidR="00987587" w:rsidRPr="00D84DA3" w14:paraId="2C2B83A1" w14:textId="77777777" w:rsidTr="009E14EC">
        <w:tc>
          <w:tcPr>
            <w:tcW w:w="634" w:type="dxa"/>
            <w:shd w:val="clear" w:color="auto" w:fill="92D050"/>
          </w:tcPr>
          <w:p w14:paraId="6495F822" w14:textId="01F0D19E" w:rsidR="00987587" w:rsidRPr="00D84DA3" w:rsidRDefault="00987587"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13</w:t>
            </w:r>
          </w:p>
        </w:tc>
        <w:tc>
          <w:tcPr>
            <w:tcW w:w="3336" w:type="dxa"/>
            <w:shd w:val="clear" w:color="auto" w:fill="92D050"/>
          </w:tcPr>
          <w:p w14:paraId="685D2C95" w14:textId="46077424" w:rsidR="00987587" w:rsidRPr="00D84DA3" w:rsidRDefault="00987587" w:rsidP="00D84DA3">
            <w:pPr>
              <w:spacing w:line="360" w:lineRule="auto"/>
              <w:rPr>
                <w:rFonts w:ascii="Arial" w:hAnsi="Arial" w:cs="Arial"/>
                <w:spacing w:val="10"/>
                <w:sz w:val="24"/>
                <w:szCs w:val="24"/>
              </w:rPr>
            </w:pPr>
            <w:r w:rsidRPr="00D84DA3">
              <w:rPr>
                <w:rFonts w:ascii="Arial" w:hAnsi="Arial" w:cs="Arial"/>
                <w:spacing w:val="10"/>
                <w:sz w:val="24"/>
                <w:szCs w:val="24"/>
              </w:rPr>
              <w:t>Budżet projektu objętego grantem</w:t>
            </w:r>
          </w:p>
        </w:tc>
        <w:tc>
          <w:tcPr>
            <w:tcW w:w="6520" w:type="dxa"/>
            <w:shd w:val="clear" w:color="auto" w:fill="92D050"/>
          </w:tcPr>
          <w:p w14:paraId="5984301C" w14:textId="26FF59A1" w:rsidR="00987587" w:rsidRPr="00D84DA3" w:rsidRDefault="00987587" w:rsidP="00D84DA3">
            <w:pPr>
              <w:spacing w:line="360" w:lineRule="auto"/>
              <w:rPr>
                <w:rFonts w:ascii="Arial" w:hAnsi="Arial" w:cs="Arial"/>
                <w:spacing w:val="10"/>
                <w:sz w:val="24"/>
                <w:szCs w:val="24"/>
              </w:rPr>
            </w:pPr>
            <w:r w:rsidRPr="00D84DA3">
              <w:rPr>
                <w:rFonts w:ascii="Arial" w:hAnsi="Arial" w:cs="Arial"/>
                <w:spacing w:val="10"/>
                <w:sz w:val="24"/>
                <w:szCs w:val="24"/>
              </w:rPr>
              <w:t>Ocenie podlega zaplanowany we wniosku o powierzenie grantu budżet projektu pod kątem racjonalności i niezbędności zaplanowanych wydatków oraz ich zgodności z przepisami prawa obowiązującym w danym naborze.</w:t>
            </w:r>
            <w:r w:rsidRPr="00D84DA3">
              <w:rPr>
                <w:rFonts w:ascii="Arial" w:hAnsi="Arial" w:cs="Arial"/>
                <w:bCs/>
                <w:spacing w:val="10"/>
                <w:sz w:val="24"/>
                <w:szCs w:val="24"/>
              </w:rPr>
              <w:t xml:space="preserve"> Kryterium będzie weryfikowane w oparciu o wniosek o powierzenie grantu.</w:t>
            </w:r>
          </w:p>
        </w:tc>
        <w:tc>
          <w:tcPr>
            <w:tcW w:w="4648" w:type="dxa"/>
            <w:shd w:val="clear" w:color="auto" w:fill="92D050"/>
          </w:tcPr>
          <w:p w14:paraId="2D1E3315" w14:textId="77777777" w:rsidR="00987587" w:rsidRPr="00D84DA3" w:rsidRDefault="00987587" w:rsidP="00D84DA3">
            <w:pPr>
              <w:pStyle w:val="Bezodstpw"/>
              <w:spacing w:line="360" w:lineRule="auto"/>
              <w:rPr>
                <w:rFonts w:ascii="Arial" w:eastAsia="Times New Roman" w:hAnsi="Arial" w:cs="Arial"/>
                <w:color w:val="000000"/>
                <w:spacing w:val="10"/>
                <w:sz w:val="24"/>
                <w:szCs w:val="24"/>
              </w:rPr>
            </w:pPr>
            <w:r w:rsidRPr="00D84DA3">
              <w:rPr>
                <w:rFonts w:ascii="Arial" w:hAnsi="Arial" w:cs="Arial"/>
                <w:b/>
                <w:bCs/>
                <w:spacing w:val="10"/>
                <w:sz w:val="24"/>
                <w:szCs w:val="24"/>
              </w:rPr>
              <w:t>0-5 pkt.</w:t>
            </w:r>
            <w:r w:rsidRPr="00D84DA3">
              <w:rPr>
                <w:rFonts w:ascii="Arial" w:hAnsi="Arial" w:cs="Arial"/>
                <w:spacing w:val="10"/>
                <w:sz w:val="24"/>
                <w:szCs w:val="24"/>
              </w:rPr>
              <w:t xml:space="preserve"> – zaplanowane we wniosku o powierzenie grantu wydatki są niezbędne do realizacji poszczególnych działań zaplanowanych dla uczestników / uczestniczek projektu, przyczyniają się do osiągnięcia produktów projektu </w:t>
            </w:r>
            <w:r w:rsidRPr="00D84DA3">
              <w:rPr>
                <w:rFonts w:ascii="Arial" w:hAnsi="Arial" w:cs="Arial"/>
                <w:spacing w:val="10"/>
                <w:sz w:val="24"/>
                <w:szCs w:val="24"/>
              </w:rPr>
              <w:lastRenderedPageBreak/>
              <w:t>oraz zostały odpowiednio uzasadnione</w:t>
            </w:r>
            <w:r w:rsidRPr="00D84DA3">
              <w:rPr>
                <w:rFonts w:ascii="Arial" w:eastAsia="Times New Roman" w:hAnsi="Arial" w:cs="Arial"/>
                <w:color w:val="000000"/>
                <w:spacing w:val="10"/>
                <w:sz w:val="24"/>
                <w:szCs w:val="24"/>
              </w:rPr>
              <w:t xml:space="preserve"> </w:t>
            </w:r>
            <w:r w:rsidRPr="00D84DA3">
              <w:rPr>
                <w:rFonts w:ascii="Arial" w:eastAsia="Times New Roman" w:hAnsi="Arial" w:cs="Arial"/>
                <w:b/>
                <w:bCs/>
                <w:color w:val="000000"/>
                <w:spacing w:val="10"/>
                <w:sz w:val="24"/>
                <w:szCs w:val="24"/>
              </w:rPr>
              <w:t>0-3 pkt.</w:t>
            </w:r>
            <w:r w:rsidRPr="00D84DA3">
              <w:rPr>
                <w:rFonts w:ascii="Arial" w:eastAsia="Times New Roman" w:hAnsi="Arial" w:cs="Arial"/>
                <w:color w:val="000000"/>
                <w:spacing w:val="10"/>
                <w:sz w:val="24"/>
                <w:szCs w:val="24"/>
              </w:rPr>
              <w:t xml:space="preserve"> </w:t>
            </w:r>
            <w:r w:rsidRPr="00D84DA3">
              <w:rPr>
                <w:rFonts w:ascii="Arial" w:hAnsi="Arial" w:cs="Arial"/>
                <w:spacing w:val="10"/>
                <w:sz w:val="24"/>
                <w:szCs w:val="24"/>
              </w:rPr>
              <w:t xml:space="preserve">zaplanowane we wniosku o powierzenie grantu </w:t>
            </w:r>
            <w:r w:rsidRPr="00D84DA3">
              <w:rPr>
                <w:rFonts w:ascii="Arial" w:eastAsia="Times New Roman" w:hAnsi="Arial" w:cs="Arial"/>
                <w:color w:val="000000"/>
                <w:spacing w:val="10"/>
                <w:sz w:val="24"/>
                <w:szCs w:val="24"/>
              </w:rPr>
              <w:t>wydatki  są zgodne ze standardami określonymi w regulaminie naboru i cenami rynkowymi towarów i usług</w:t>
            </w:r>
          </w:p>
          <w:p w14:paraId="112BE90D" w14:textId="1D942770" w:rsidR="00987587" w:rsidRPr="00D84DA3" w:rsidRDefault="00987587" w:rsidP="00D84DA3">
            <w:pPr>
              <w:pStyle w:val="Bezodstpw"/>
              <w:spacing w:line="360" w:lineRule="auto"/>
              <w:rPr>
                <w:rFonts w:ascii="Arial" w:hAnsi="Arial" w:cs="Arial"/>
                <w:spacing w:val="10"/>
                <w:sz w:val="24"/>
                <w:szCs w:val="24"/>
              </w:rPr>
            </w:pPr>
            <w:r w:rsidRPr="00D84DA3">
              <w:rPr>
                <w:rFonts w:ascii="Arial" w:hAnsi="Arial" w:cs="Arial"/>
                <w:b/>
                <w:bCs/>
                <w:spacing w:val="10"/>
                <w:sz w:val="24"/>
                <w:szCs w:val="24"/>
              </w:rPr>
              <w:t>0-2 pkt.</w:t>
            </w:r>
            <w:r w:rsidRPr="00D84DA3">
              <w:rPr>
                <w:rFonts w:ascii="Arial" w:hAnsi="Arial" w:cs="Arial"/>
                <w:spacing w:val="10"/>
                <w:sz w:val="24"/>
                <w:szCs w:val="24"/>
              </w:rPr>
              <w:t xml:space="preserve"> - budżet projektu objętego grantem został poprawnie sporządzony (w tym: użyto prawidłowych jednostek miar i wyliczeń kwot)</w:t>
            </w:r>
          </w:p>
          <w:p w14:paraId="3F369629" w14:textId="3BB1483E" w:rsidR="00987587" w:rsidRPr="00D84DA3" w:rsidRDefault="00987587" w:rsidP="00D84DA3">
            <w:pPr>
              <w:pStyle w:val="Bezodstpw"/>
              <w:spacing w:line="360" w:lineRule="auto"/>
              <w:rPr>
                <w:rFonts w:ascii="Arial" w:hAnsi="Arial" w:cs="Arial"/>
                <w:b/>
                <w:bCs/>
                <w:spacing w:val="10"/>
                <w:sz w:val="24"/>
                <w:szCs w:val="24"/>
              </w:rPr>
            </w:pPr>
            <w:r w:rsidRPr="00D84DA3">
              <w:rPr>
                <w:rFonts w:ascii="Arial" w:hAnsi="Arial" w:cs="Arial"/>
                <w:b/>
                <w:bCs/>
                <w:spacing w:val="10"/>
                <w:sz w:val="24"/>
                <w:szCs w:val="24"/>
              </w:rPr>
              <w:t>Maksymalna liczba: 10 pkt.</w:t>
            </w:r>
          </w:p>
        </w:tc>
      </w:tr>
    </w:tbl>
    <w:p w14:paraId="4C127AD7" w14:textId="0DD2A1CC" w:rsidR="00987587" w:rsidRPr="00D84DA3" w:rsidRDefault="00987587" w:rsidP="00D84DA3">
      <w:pPr>
        <w:spacing w:line="360" w:lineRule="auto"/>
        <w:rPr>
          <w:rFonts w:ascii="Arial" w:hAnsi="Arial" w:cs="Arial"/>
          <w:b/>
          <w:spacing w:val="10"/>
          <w:sz w:val="24"/>
          <w:szCs w:val="24"/>
        </w:rPr>
      </w:pPr>
      <w:r w:rsidRPr="00D84DA3">
        <w:rPr>
          <w:rFonts w:ascii="Arial" w:hAnsi="Arial" w:cs="Arial"/>
          <w:b/>
          <w:spacing w:val="10"/>
          <w:sz w:val="24"/>
          <w:szCs w:val="24"/>
        </w:rPr>
        <w:lastRenderedPageBreak/>
        <w:t>Maksymalna liczba punktów:  100 pkt           Minimalna liczba punktów: 50 pkt.</w:t>
      </w:r>
    </w:p>
    <w:p w14:paraId="4F5F3C4A" w14:textId="77777777" w:rsidR="004D4A31" w:rsidRPr="00D84DA3" w:rsidRDefault="004D4A31" w:rsidP="00D84DA3">
      <w:pPr>
        <w:pStyle w:val="Bezodstpw"/>
        <w:spacing w:line="360" w:lineRule="auto"/>
        <w:rPr>
          <w:rFonts w:ascii="Arial" w:hAnsi="Arial" w:cs="Arial"/>
          <w:spacing w:val="10"/>
          <w:sz w:val="24"/>
          <w:szCs w:val="24"/>
        </w:rPr>
      </w:pPr>
      <w:r w:rsidRPr="00D84DA3">
        <w:rPr>
          <w:rFonts w:ascii="Arial" w:hAnsi="Arial" w:cs="Arial"/>
          <w:b/>
          <w:spacing w:val="10"/>
          <w:sz w:val="24"/>
          <w:szCs w:val="24"/>
          <w:highlight w:val="green"/>
        </w:rPr>
        <w:t xml:space="preserve">1 Kryterium rozstrzygające – </w:t>
      </w:r>
      <w:proofErr w:type="spellStart"/>
      <w:r w:rsidRPr="00D84DA3">
        <w:rPr>
          <w:rFonts w:ascii="Arial" w:hAnsi="Arial" w:cs="Arial"/>
          <w:spacing w:val="10"/>
          <w:sz w:val="24"/>
          <w:szCs w:val="24"/>
          <w:highlight w:val="green"/>
        </w:rPr>
        <w:t>Grantobiorca</w:t>
      </w:r>
      <w:proofErr w:type="spellEnd"/>
      <w:r w:rsidRPr="00D84DA3">
        <w:rPr>
          <w:rFonts w:ascii="Arial" w:hAnsi="Arial" w:cs="Arial"/>
          <w:spacing w:val="10"/>
          <w:sz w:val="24"/>
          <w:szCs w:val="24"/>
          <w:highlight w:val="green"/>
        </w:rPr>
        <w:t xml:space="preserve"> ma status organizacji społecznej działającej na obszarze LSR</w:t>
      </w:r>
      <w:r w:rsidRPr="00D84DA3">
        <w:rPr>
          <w:rFonts w:ascii="Arial" w:hAnsi="Arial" w:cs="Arial"/>
          <w:spacing w:val="10"/>
          <w:sz w:val="24"/>
          <w:szCs w:val="24"/>
        </w:rPr>
        <w:t xml:space="preserve"> </w:t>
      </w:r>
    </w:p>
    <w:p w14:paraId="1398B455" w14:textId="77777777" w:rsidR="004D4A31" w:rsidRPr="00D84DA3" w:rsidRDefault="004D4A31" w:rsidP="00D84DA3">
      <w:pPr>
        <w:pStyle w:val="Bezodstpw"/>
        <w:spacing w:line="360" w:lineRule="auto"/>
        <w:rPr>
          <w:rFonts w:ascii="Arial" w:hAnsi="Arial" w:cs="Arial"/>
          <w:spacing w:val="10"/>
          <w:sz w:val="24"/>
          <w:szCs w:val="24"/>
        </w:rPr>
      </w:pPr>
      <w:r w:rsidRPr="00D84DA3">
        <w:rPr>
          <w:rFonts w:ascii="Arial" w:hAnsi="Arial" w:cs="Arial"/>
          <w:spacing w:val="10"/>
          <w:sz w:val="24"/>
          <w:szCs w:val="24"/>
          <w:highlight w:val="green"/>
        </w:rPr>
        <w:t xml:space="preserve">2 </w:t>
      </w:r>
      <w:r w:rsidRPr="00D84DA3">
        <w:rPr>
          <w:rFonts w:ascii="Arial" w:hAnsi="Arial" w:cs="Arial"/>
          <w:b/>
          <w:spacing w:val="10"/>
          <w:sz w:val="24"/>
          <w:szCs w:val="24"/>
          <w:highlight w:val="green"/>
        </w:rPr>
        <w:t xml:space="preserve">Kryterium rozstrzygające - </w:t>
      </w:r>
      <w:r w:rsidRPr="00D84DA3">
        <w:rPr>
          <w:rFonts w:ascii="Arial" w:hAnsi="Arial" w:cs="Arial"/>
          <w:spacing w:val="10"/>
          <w:sz w:val="24"/>
          <w:szCs w:val="24"/>
          <w:highlight w:val="green"/>
        </w:rPr>
        <w:t>Budżet projektu objętego grantem</w:t>
      </w:r>
      <w:r w:rsidRPr="00D84DA3">
        <w:rPr>
          <w:rFonts w:ascii="Arial" w:hAnsi="Arial" w:cs="Arial"/>
          <w:spacing w:val="10"/>
          <w:sz w:val="24"/>
          <w:szCs w:val="24"/>
        </w:rPr>
        <w:t xml:space="preserve"> </w:t>
      </w:r>
    </w:p>
    <w:p w14:paraId="6EBACE46" w14:textId="77777777" w:rsidR="006065AE" w:rsidRDefault="006065AE" w:rsidP="00D84DA3">
      <w:pPr>
        <w:spacing w:line="360" w:lineRule="auto"/>
        <w:rPr>
          <w:rFonts w:ascii="Arial" w:hAnsi="Arial" w:cs="Arial"/>
          <w:b/>
          <w:color w:val="0070C0"/>
          <w:spacing w:val="10"/>
          <w:sz w:val="24"/>
          <w:szCs w:val="24"/>
        </w:rPr>
      </w:pPr>
    </w:p>
    <w:p w14:paraId="5487AD44" w14:textId="77777777" w:rsidR="00CF7557" w:rsidRDefault="00CF7557" w:rsidP="00D84DA3">
      <w:pPr>
        <w:spacing w:line="360" w:lineRule="auto"/>
        <w:rPr>
          <w:rFonts w:ascii="Arial" w:hAnsi="Arial" w:cs="Arial"/>
          <w:b/>
          <w:color w:val="0070C0"/>
          <w:spacing w:val="10"/>
          <w:sz w:val="24"/>
          <w:szCs w:val="24"/>
        </w:rPr>
      </w:pPr>
    </w:p>
    <w:p w14:paraId="614C061A" w14:textId="21DC8094" w:rsidR="00CF7557" w:rsidRPr="00CF7557" w:rsidRDefault="00CF7557" w:rsidP="00CF7557">
      <w:pPr>
        <w:spacing w:line="276" w:lineRule="auto"/>
        <w:rPr>
          <w:rFonts w:ascii="Arial" w:hAnsi="Arial" w:cs="Arial"/>
          <w:sz w:val="24"/>
          <w:szCs w:val="24"/>
        </w:rPr>
      </w:pPr>
      <w:r w:rsidRPr="00CF7557">
        <w:rPr>
          <w:rFonts w:ascii="Arial" w:hAnsi="Arial" w:cs="Arial"/>
          <w:sz w:val="24"/>
          <w:szCs w:val="24"/>
        </w:rPr>
        <w:t xml:space="preserve">Uwaga: W przypadku wniosków o powierzenie grantu, które mają równą liczbę punktów, o miejscu na </w:t>
      </w:r>
      <w:r w:rsidRPr="00CF7557">
        <w:rPr>
          <w:rFonts w:ascii="Arial" w:hAnsi="Arial" w:cs="Arial"/>
          <w:iCs/>
          <w:sz w:val="24"/>
          <w:szCs w:val="24"/>
        </w:rPr>
        <w:t xml:space="preserve">liście ocenionych wniosków i wybranych </w:t>
      </w:r>
      <w:proofErr w:type="spellStart"/>
      <w:r w:rsidRPr="00CF7557">
        <w:rPr>
          <w:rFonts w:ascii="Arial" w:hAnsi="Arial" w:cs="Arial"/>
          <w:iCs/>
          <w:sz w:val="24"/>
          <w:szCs w:val="24"/>
        </w:rPr>
        <w:t>grantobiorców</w:t>
      </w:r>
      <w:proofErr w:type="spellEnd"/>
      <w:r w:rsidRPr="00CF7557">
        <w:rPr>
          <w:rFonts w:ascii="Arial" w:hAnsi="Arial" w:cs="Arial"/>
          <w:iCs/>
          <w:sz w:val="24"/>
          <w:szCs w:val="24"/>
        </w:rPr>
        <w:t xml:space="preserve"> </w:t>
      </w:r>
      <w:r w:rsidRPr="00CF7557">
        <w:rPr>
          <w:rFonts w:ascii="Arial" w:hAnsi="Arial" w:cs="Arial"/>
          <w:sz w:val="24"/>
          <w:szCs w:val="24"/>
        </w:rPr>
        <w:t xml:space="preserve">decydują </w:t>
      </w:r>
      <w:r w:rsidRPr="00CF7557">
        <w:rPr>
          <w:rFonts w:ascii="Arial" w:hAnsi="Arial" w:cs="Arial"/>
          <w:b/>
          <w:bCs/>
          <w:sz w:val="24"/>
          <w:szCs w:val="24"/>
        </w:rPr>
        <w:t>kryteria rozstrzygające</w:t>
      </w:r>
      <w:r w:rsidRPr="00CF7557">
        <w:rPr>
          <w:rFonts w:ascii="Arial" w:hAnsi="Arial" w:cs="Arial"/>
          <w:sz w:val="24"/>
          <w:szCs w:val="24"/>
        </w:rPr>
        <w:t xml:space="preserve"> określone dla każdego przedsięwzięcia, a w dalszej kolejności decyduje data i godzina złożenia wniosku o powierzenie grantu.</w:t>
      </w:r>
    </w:p>
    <w:p w14:paraId="7B0DF3B9" w14:textId="77777777" w:rsidR="00CF7557" w:rsidRPr="00D84DA3" w:rsidRDefault="00CF7557" w:rsidP="00D84DA3">
      <w:pPr>
        <w:spacing w:line="360" w:lineRule="auto"/>
        <w:rPr>
          <w:rFonts w:ascii="Arial" w:hAnsi="Arial" w:cs="Arial"/>
          <w:b/>
          <w:color w:val="0070C0"/>
          <w:spacing w:val="10"/>
          <w:sz w:val="24"/>
          <w:szCs w:val="24"/>
        </w:rPr>
      </w:pPr>
    </w:p>
    <w:sectPr w:rsidR="00CF7557" w:rsidRPr="00D84DA3" w:rsidSect="000E7B74">
      <w:footerReference w:type="default" r:id="rId10"/>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791A5" w14:textId="77777777" w:rsidR="00CF4033" w:rsidRDefault="00CF4033" w:rsidP="00934E5C">
      <w:pPr>
        <w:spacing w:after="0" w:line="240" w:lineRule="auto"/>
      </w:pPr>
      <w:r>
        <w:separator/>
      </w:r>
    </w:p>
  </w:endnote>
  <w:endnote w:type="continuationSeparator" w:id="0">
    <w:p w14:paraId="6BCEF99A" w14:textId="77777777" w:rsidR="00CF4033" w:rsidRDefault="00CF4033" w:rsidP="00934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540624"/>
      <w:docPartObj>
        <w:docPartGallery w:val="Page Numbers (Bottom of Page)"/>
        <w:docPartUnique/>
      </w:docPartObj>
    </w:sdtPr>
    <w:sdtEndPr>
      <w:rPr>
        <w:sz w:val="18"/>
        <w:szCs w:val="18"/>
      </w:rPr>
    </w:sdtEndPr>
    <w:sdtContent>
      <w:p w14:paraId="7406FEEB" w14:textId="77777777" w:rsidR="008B7AC8" w:rsidRPr="00E44668" w:rsidRDefault="008B7AC8">
        <w:pPr>
          <w:pStyle w:val="Stopka"/>
          <w:jc w:val="right"/>
          <w:rPr>
            <w:sz w:val="18"/>
            <w:szCs w:val="18"/>
          </w:rPr>
        </w:pPr>
        <w:r w:rsidRPr="00E44668">
          <w:rPr>
            <w:sz w:val="18"/>
            <w:szCs w:val="18"/>
          </w:rPr>
          <w:fldChar w:fldCharType="begin"/>
        </w:r>
        <w:r w:rsidRPr="00E44668">
          <w:rPr>
            <w:sz w:val="18"/>
            <w:szCs w:val="18"/>
          </w:rPr>
          <w:instrText xml:space="preserve"> PAGE   \* MERGEFORMAT </w:instrText>
        </w:r>
        <w:r w:rsidRPr="00E44668">
          <w:rPr>
            <w:sz w:val="18"/>
            <w:szCs w:val="18"/>
          </w:rPr>
          <w:fldChar w:fldCharType="separate"/>
        </w:r>
        <w:r w:rsidR="000970BB">
          <w:rPr>
            <w:noProof/>
            <w:sz w:val="18"/>
            <w:szCs w:val="18"/>
          </w:rPr>
          <w:t>12</w:t>
        </w:r>
        <w:r w:rsidRPr="00E44668">
          <w:rPr>
            <w:sz w:val="18"/>
            <w:szCs w:val="18"/>
          </w:rPr>
          <w:fldChar w:fldCharType="end"/>
        </w:r>
      </w:p>
    </w:sdtContent>
  </w:sdt>
  <w:p w14:paraId="4B6E82F8" w14:textId="77777777" w:rsidR="008B7AC8" w:rsidRDefault="008B7A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B9C73" w14:textId="77777777" w:rsidR="00CF4033" w:rsidRDefault="00CF4033" w:rsidP="00934E5C">
      <w:pPr>
        <w:spacing w:after="0" w:line="240" w:lineRule="auto"/>
      </w:pPr>
      <w:r>
        <w:separator/>
      </w:r>
    </w:p>
  </w:footnote>
  <w:footnote w:type="continuationSeparator" w:id="0">
    <w:p w14:paraId="6679C794" w14:textId="77777777" w:rsidR="00CF4033" w:rsidRDefault="00CF4033" w:rsidP="00934E5C">
      <w:pPr>
        <w:spacing w:after="0" w:line="240" w:lineRule="auto"/>
      </w:pPr>
      <w:r>
        <w:continuationSeparator/>
      </w:r>
    </w:p>
  </w:footnote>
  <w:footnote w:id="1">
    <w:p w14:paraId="423FCB9C" w14:textId="77777777" w:rsidR="00665261" w:rsidRPr="003D3D0E" w:rsidRDefault="00665261" w:rsidP="003D3D0E">
      <w:pPr>
        <w:pStyle w:val="Tekstprzypisudolnego"/>
        <w:jc w:val="both"/>
        <w:rPr>
          <w:rFonts w:cstheme="minorHAnsi"/>
          <w:sz w:val="18"/>
          <w:szCs w:val="18"/>
        </w:rPr>
      </w:pPr>
      <w:r w:rsidRPr="003D3D0E">
        <w:rPr>
          <w:rFonts w:cstheme="minorHAnsi"/>
          <w:sz w:val="18"/>
          <w:szCs w:val="18"/>
          <w:vertAlign w:val="superscript"/>
        </w:rPr>
        <w:footnoteRef/>
      </w:r>
      <w:r w:rsidRPr="003D3D0E">
        <w:rPr>
          <w:rFonts w:cstheme="minorHAnsi"/>
          <w:sz w:val="18"/>
          <w:szCs w:val="18"/>
        </w:rPr>
        <w:t xml:space="preserve">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 (dalej: Rozporządzenie 2021/1060).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3C2"/>
    <w:multiLevelType w:val="hybridMultilevel"/>
    <w:tmpl w:val="6EE848D4"/>
    <w:lvl w:ilvl="0" w:tplc="0D4EB74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D2A2E75"/>
    <w:multiLevelType w:val="hybridMultilevel"/>
    <w:tmpl w:val="D17E83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C46F0F"/>
    <w:multiLevelType w:val="hybridMultilevel"/>
    <w:tmpl w:val="F216BA7A"/>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F97672F"/>
    <w:multiLevelType w:val="hybridMultilevel"/>
    <w:tmpl w:val="9B188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A1A433D"/>
    <w:multiLevelType w:val="hybridMultilevel"/>
    <w:tmpl w:val="FC282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1724086">
    <w:abstractNumId w:val="3"/>
  </w:num>
  <w:num w:numId="2" w16cid:durableId="478810787">
    <w:abstractNumId w:val="2"/>
  </w:num>
  <w:num w:numId="3" w16cid:durableId="1133208910">
    <w:abstractNumId w:val="4"/>
  </w:num>
  <w:num w:numId="4" w16cid:durableId="930773857">
    <w:abstractNumId w:val="0"/>
  </w:num>
  <w:num w:numId="5" w16cid:durableId="125300850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15"/>
    <w:rsid w:val="0000166F"/>
    <w:rsid w:val="0000669E"/>
    <w:rsid w:val="0001026D"/>
    <w:rsid w:val="00012FD1"/>
    <w:rsid w:val="00020307"/>
    <w:rsid w:val="000232EE"/>
    <w:rsid w:val="00030E70"/>
    <w:rsid w:val="000542AE"/>
    <w:rsid w:val="0006051F"/>
    <w:rsid w:val="00063BCC"/>
    <w:rsid w:val="00075E27"/>
    <w:rsid w:val="00085E0B"/>
    <w:rsid w:val="000970BB"/>
    <w:rsid w:val="000A2B1A"/>
    <w:rsid w:val="000A3887"/>
    <w:rsid w:val="000C4170"/>
    <w:rsid w:val="000C6910"/>
    <w:rsid w:val="000D7947"/>
    <w:rsid w:val="000E7B74"/>
    <w:rsid w:val="000F1477"/>
    <w:rsid w:val="000F4BF9"/>
    <w:rsid w:val="000F4E21"/>
    <w:rsid w:val="000F6A38"/>
    <w:rsid w:val="00120802"/>
    <w:rsid w:val="001400F2"/>
    <w:rsid w:val="00144B93"/>
    <w:rsid w:val="00170595"/>
    <w:rsid w:val="00170D66"/>
    <w:rsid w:val="00172994"/>
    <w:rsid w:val="00182E3A"/>
    <w:rsid w:val="0018459E"/>
    <w:rsid w:val="001870EB"/>
    <w:rsid w:val="0019316C"/>
    <w:rsid w:val="00195944"/>
    <w:rsid w:val="001971DF"/>
    <w:rsid w:val="00197CA9"/>
    <w:rsid w:val="00197D93"/>
    <w:rsid w:val="001D3DF4"/>
    <w:rsid w:val="001D4CFA"/>
    <w:rsid w:val="001D5076"/>
    <w:rsid w:val="001D7A3D"/>
    <w:rsid w:val="001F1294"/>
    <w:rsid w:val="00200917"/>
    <w:rsid w:val="00201468"/>
    <w:rsid w:val="00220ACC"/>
    <w:rsid w:val="0022298C"/>
    <w:rsid w:val="00231ECE"/>
    <w:rsid w:val="0024419D"/>
    <w:rsid w:val="0024707D"/>
    <w:rsid w:val="0025514F"/>
    <w:rsid w:val="0027115D"/>
    <w:rsid w:val="00281E9D"/>
    <w:rsid w:val="0029539B"/>
    <w:rsid w:val="002A4663"/>
    <w:rsid w:val="002A6522"/>
    <w:rsid w:val="002C0790"/>
    <w:rsid w:val="002C4C11"/>
    <w:rsid w:val="002C6326"/>
    <w:rsid w:val="002D5242"/>
    <w:rsid w:val="002E0350"/>
    <w:rsid w:val="0030477B"/>
    <w:rsid w:val="00305BC7"/>
    <w:rsid w:val="003065A0"/>
    <w:rsid w:val="00331702"/>
    <w:rsid w:val="00333BD4"/>
    <w:rsid w:val="00334C8B"/>
    <w:rsid w:val="0038675B"/>
    <w:rsid w:val="00396D44"/>
    <w:rsid w:val="003A33DE"/>
    <w:rsid w:val="003A4880"/>
    <w:rsid w:val="003A68E3"/>
    <w:rsid w:val="003A78B2"/>
    <w:rsid w:val="003B722A"/>
    <w:rsid w:val="003D4B6B"/>
    <w:rsid w:val="003D628E"/>
    <w:rsid w:val="003F0BEC"/>
    <w:rsid w:val="00402E7A"/>
    <w:rsid w:val="00404C28"/>
    <w:rsid w:val="004074FD"/>
    <w:rsid w:val="0044204C"/>
    <w:rsid w:val="00453BFE"/>
    <w:rsid w:val="00456BC4"/>
    <w:rsid w:val="00457CE0"/>
    <w:rsid w:val="00461330"/>
    <w:rsid w:val="0046268B"/>
    <w:rsid w:val="00475EC7"/>
    <w:rsid w:val="0048187F"/>
    <w:rsid w:val="00487243"/>
    <w:rsid w:val="0049194F"/>
    <w:rsid w:val="00493872"/>
    <w:rsid w:val="00493AA1"/>
    <w:rsid w:val="0049604F"/>
    <w:rsid w:val="00497860"/>
    <w:rsid w:val="004A2672"/>
    <w:rsid w:val="004B1B9F"/>
    <w:rsid w:val="004B2999"/>
    <w:rsid w:val="004B317D"/>
    <w:rsid w:val="004B6ED1"/>
    <w:rsid w:val="004C7FA3"/>
    <w:rsid w:val="004D2320"/>
    <w:rsid w:val="004D4A31"/>
    <w:rsid w:val="004E1125"/>
    <w:rsid w:val="0050457A"/>
    <w:rsid w:val="005411FF"/>
    <w:rsid w:val="005448A2"/>
    <w:rsid w:val="00556362"/>
    <w:rsid w:val="00556A4F"/>
    <w:rsid w:val="0056022D"/>
    <w:rsid w:val="00573E67"/>
    <w:rsid w:val="005B449B"/>
    <w:rsid w:val="005C4A6F"/>
    <w:rsid w:val="005D3D54"/>
    <w:rsid w:val="005D6FC3"/>
    <w:rsid w:val="005E15BA"/>
    <w:rsid w:val="005F0943"/>
    <w:rsid w:val="005F1D73"/>
    <w:rsid w:val="00604FC6"/>
    <w:rsid w:val="006065AE"/>
    <w:rsid w:val="00612019"/>
    <w:rsid w:val="00616729"/>
    <w:rsid w:val="0062387D"/>
    <w:rsid w:val="006365C0"/>
    <w:rsid w:val="00641820"/>
    <w:rsid w:val="00642688"/>
    <w:rsid w:val="006617F1"/>
    <w:rsid w:val="00665261"/>
    <w:rsid w:val="0066573B"/>
    <w:rsid w:val="0067012B"/>
    <w:rsid w:val="006777F3"/>
    <w:rsid w:val="00685BB4"/>
    <w:rsid w:val="00693436"/>
    <w:rsid w:val="006944AB"/>
    <w:rsid w:val="006A5714"/>
    <w:rsid w:val="006B08EE"/>
    <w:rsid w:val="006C7134"/>
    <w:rsid w:val="006D030E"/>
    <w:rsid w:val="006E0443"/>
    <w:rsid w:val="006E0C2F"/>
    <w:rsid w:val="006E64C8"/>
    <w:rsid w:val="006E728C"/>
    <w:rsid w:val="006F7712"/>
    <w:rsid w:val="006F7CAA"/>
    <w:rsid w:val="007077BC"/>
    <w:rsid w:val="00712DA6"/>
    <w:rsid w:val="00720A45"/>
    <w:rsid w:val="00724BB3"/>
    <w:rsid w:val="00743EA6"/>
    <w:rsid w:val="0075379A"/>
    <w:rsid w:val="007655D0"/>
    <w:rsid w:val="0078616F"/>
    <w:rsid w:val="0079383D"/>
    <w:rsid w:val="007941EA"/>
    <w:rsid w:val="0079578E"/>
    <w:rsid w:val="007976EC"/>
    <w:rsid w:val="007A02C9"/>
    <w:rsid w:val="007A0FC4"/>
    <w:rsid w:val="007A24CC"/>
    <w:rsid w:val="007B5190"/>
    <w:rsid w:val="007D41AE"/>
    <w:rsid w:val="007D501C"/>
    <w:rsid w:val="007D6393"/>
    <w:rsid w:val="00804D48"/>
    <w:rsid w:val="00806C9B"/>
    <w:rsid w:val="00810B39"/>
    <w:rsid w:val="008120D3"/>
    <w:rsid w:val="00813771"/>
    <w:rsid w:val="00822F07"/>
    <w:rsid w:val="00831DBC"/>
    <w:rsid w:val="00851EDC"/>
    <w:rsid w:val="00856DE1"/>
    <w:rsid w:val="00863095"/>
    <w:rsid w:val="008635AE"/>
    <w:rsid w:val="00863F5E"/>
    <w:rsid w:val="00865AE6"/>
    <w:rsid w:val="00866C09"/>
    <w:rsid w:val="00867481"/>
    <w:rsid w:val="00872A29"/>
    <w:rsid w:val="0087471C"/>
    <w:rsid w:val="00885A03"/>
    <w:rsid w:val="00887A31"/>
    <w:rsid w:val="00892541"/>
    <w:rsid w:val="00893719"/>
    <w:rsid w:val="00896CE4"/>
    <w:rsid w:val="008A55F0"/>
    <w:rsid w:val="008B625F"/>
    <w:rsid w:val="008B6A24"/>
    <w:rsid w:val="008B7AC8"/>
    <w:rsid w:val="008C2C8C"/>
    <w:rsid w:val="008C3D87"/>
    <w:rsid w:val="008C68E2"/>
    <w:rsid w:val="008D3F56"/>
    <w:rsid w:val="008E5BCA"/>
    <w:rsid w:val="009059A8"/>
    <w:rsid w:val="00911EB4"/>
    <w:rsid w:val="00930C35"/>
    <w:rsid w:val="00934E5C"/>
    <w:rsid w:val="00935691"/>
    <w:rsid w:val="0094226A"/>
    <w:rsid w:val="00974776"/>
    <w:rsid w:val="009764F0"/>
    <w:rsid w:val="00987587"/>
    <w:rsid w:val="009B1F29"/>
    <w:rsid w:val="009C039F"/>
    <w:rsid w:val="009C6140"/>
    <w:rsid w:val="009D6B11"/>
    <w:rsid w:val="009E14EC"/>
    <w:rsid w:val="009E325C"/>
    <w:rsid w:val="009E6C52"/>
    <w:rsid w:val="009E6C90"/>
    <w:rsid w:val="009F6E7D"/>
    <w:rsid w:val="00A02F15"/>
    <w:rsid w:val="00A11474"/>
    <w:rsid w:val="00A15C06"/>
    <w:rsid w:val="00A53E82"/>
    <w:rsid w:val="00A60B58"/>
    <w:rsid w:val="00A66C06"/>
    <w:rsid w:val="00A718BC"/>
    <w:rsid w:val="00AA4A14"/>
    <w:rsid w:val="00AB542B"/>
    <w:rsid w:val="00AD463C"/>
    <w:rsid w:val="00AE6089"/>
    <w:rsid w:val="00B066DB"/>
    <w:rsid w:val="00B2456F"/>
    <w:rsid w:val="00B26CC9"/>
    <w:rsid w:val="00B35ACA"/>
    <w:rsid w:val="00B37BE0"/>
    <w:rsid w:val="00B64D96"/>
    <w:rsid w:val="00B65038"/>
    <w:rsid w:val="00B7335E"/>
    <w:rsid w:val="00B7339D"/>
    <w:rsid w:val="00B96BBC"/>
    <w:rsid w:val="00BA5CC0"/>
    <w:rsid w:val="00BA5FDC"/>
    <w:rsid w:val="00BA6D16"/>
    <w:rsid w:val="00BA6FF3"/>
    <w:rsid w:val="00BC336E"/>
    <w:rsid w:val="00BC5050"/>
    <w:rsid w:val="00BC5F1D"/>
    <w:rsid w:val="00BD51B7"/>
    <w:rsid w:val="00BF02F4"/>
    <w:rsid w:val="00BF2E74"/>
    <w:rsid w:val="00C24963"/>
    <w:rsid w:val="00C313C6"/>
    <w:rsid w:val="00C52257"/>
    <w:rsid w:val="00C61BDC"/>
    <w:rsid w:val="00C77284"/>
    <w:rsid w:val="00C8026F"/>
    <w:rsid w:val="00C80D61"/>
    <w:rsid w:val="00C83302"/>
    <w:rsid w:val="00CC2456"/>
    <w:rsid w:val="00CC65AF"/>
    <w:rsid w:val="00CD13B0"/>
    <w:rsid w:val="00CE70F3"/>
    <w:rsid w:val="00CF0176"/>
    <w:rsid w:val="00CF4033"/>
    <w:rsid w:val="00CF4BC6"/>
    <w:rsid w:val="00CF6DD1"/>
    <w:rsid w:val="00CF7557"/>
    <w:rsid w:val="00D42197"/>
    <w:rsid w:val="00D7795A"/>
    <w:rsid w:val="00D845E1"/>
    <w:rsid w:val="00D84DA3"/>
    <w:rsid w:val="00DC4598"/>
    <w:rsid w:val="00DD3048"/>
    <w:rsid w:val="00DE09F2"/>
    <w:rsid w:val="00DE2421"/>
    <w:rsid w:val="00DE67EB"/>
    <w:rsid w:val="00DF73E5"/>
    <w:rsid w:val="00E360E8"/>
    <w:rsid w:val="00E44668"/>
    <w:rsid w:val="00E53FCD"/>
    <w:rsid w:val="00E55765"/>
    <w:rsid w:val="00E70374"/>
    <w:rsid w:val="00E7050A"/>
    <w:rsid w:val="00E72DB5"/>
    <w:rsid w:val="00E7457D"/>
    <w:rsid w:val="00E837D0"/>
    <w:rsid w:val="00E83AAD"/>
    <w:rsid w:val="00E928CF"/>
    <w:rsid w:val="00E9590E"/>
    <w:rsid w:val="00EA25B2"/>
    <w:rsid w:val="00EB343E"/>
    <w:rsid w:val="00EB6775"/>
    <w:rsid w:val="00EC57BF"/>
    <w:rsid w:val="00ED7FD4"/>
    <w:rsid w:val="00EF47D6"/>
    <w:rsid w:val="00F2593B"/>
    <w:rsid w:val="00F34628"/>
    <w:rsid w:val="00F507CA"/>
    <w:rsid w:val="00F5668C"/>
    <w:rsid w:val="00F81D2D"/>
    <w:rsid w:val="00F93CD1"/>
    <w:rsid w:val="00F94FB8"/>
    <w:rsid w:val="00F96A39"/>
    <w:rsid w:val="00F979C5"/>
    <w:rsid w:val="00F97E60"/>
    <w:rsid w:val="00FA22A2"/>
    <w:rsid w:val="00FA3009"/>
    <w:rsid w:val="00FA75E6"/>
    <w:rsid w:val="00FB7018"/>
    <w:rsid w:val="00FD3FFE"/>
    <w:rsid w:val="00FD6F29"/>
    <w:rsid w:val="00FE15E5"/>
    <w:rsid w:val="00FE6149"/>
    <w:rsid w:val="00FF0064"/>
    <w:rsid w:val="00FF14D6"/>
    <w:rsid w:val="00FF4E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AE47"/>
  <w15:chartTrackingRefBased/>
  <w15:docId w15:val="{9C3FF6E3-9699-45BC-BECF-1B17C872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rsid w:val="00197D93"/>
    <w:pPr>
      <w:keepNext/>
      <w:keepLines/>
      <w:widowControl w:val="0"/>
      <w:spacing w:before="480" w:after="0" w:line="276" w:lineRule="auto"/>
      <w:outlineLvl w:val="0"/>
    </w:pPr>
    <w:rPr>
      <w:rFonts w:ascii="Cambria" w:eastAsia="Cambria" w:hAnsi="Cambria" w:cs="Cambria"/>
      <w:b/>
      <w:color w:val="365F91"/>
      <w:sz w:val="28"/>
      <w:szCs w:val="28"/>
      <w:lang w:eastAsia="pl-PL"/>
    </w:rPr>
  </w:style>
  <w:style w:type="paragraph" w:styleId="Nagwek2">
    <w:name w:val="heading 2"/>
    <w:basedOn w:val="Normalny"/>
    <w:next w:val="Normalny"/>
    <w:link w:val="Nagwek2Znak"/>
    <w:rsid w:val="00197D93"/>
    <w:pPr>
      <w:keepNext/>
      <w:keepLines/>
      <w:widowControl w:val="0"/>
      <w:spacing w:before="200" w:after="0" w:line="276" w:lineRule="auto"/>
      <w:jc w:val="right"/>
      <w:outlineLvl w:val="1"/>
    </w:pPr>
    <w:rPr>
      <w:rFonts w:ascii="Times New Roman" w:eastAsia="Times New Roman" w:hAnsi="Times New Roman" w:cs="Times New Roman"/>
      <w:b/>
      <w:color w:val="5B9BD5"/>
      <w:sz w:val="16"/>
      <w:szCs w:val="16"/>
      <w:lang w:eastAsia="pl-PL"/>
    </w:rPr>
  </w:style>
  <w:style w:type="paragraph" w:styleId="Nagwek3">
    <w:name w:val="heading 3"/>
    <w:basedOn w:val="Normalny"/>
    <w:next w:val="Normalny"/>
    <w:link w:val="Nagwek3Znak"/>
    <w:rsid w:val="00197D93"/>
    <w:pPr>
      <w:keepNext/>
      <w:keepLines/>
      <w:widowControl w:val="0"/>
      <w:spacing w:before="280" w:after="80" w:line="240" w:lineRule="auto"/>
      <w:outlineLvl w:val="2"/>
    </w:pPr>
    <w:rPr>
      <w:rFonts w:ascii="Times New Roman" w:eastAsia="Times New Roman" w:hAnsi="Times New Roman" w:cs="Times New Roman"/>
      <w:b/>
      <w:color w:val="000000"/>
      <w:sz w:val="28"/>
      <w:szCs w:val="28"/>
      <w:lang w:eastAsia="pl-PL"/>
    </w:rPr>
  </w:style>
  <w:style w:type="paragraph" w:styleId="Nagwek4">
    <w:name w:val="heading 4"/>
    <w:basedOn w:val="Normalny"/>
    <w:next w:val="Normalny"/>
    <w:link w:val="Nagwek4Znak"/>
    <w:rsid w:val="00197D93"/>
    <w:pPr>
      <w:keepNext/>
      <w:keepLines/>
      <w:widowControl w:val="0"/>
      <w:spacing w:before="200" w:after="0" w:line="276" w:lineRule="auto"/>
      <w:outlineLvl w:val="3"/>
    </w:pPr>
    <w:rPr>
      <w:rFonts w:ascii="Cambria" w:eastAsia="Cambria" w:hAnsi="Cambria" w:cs="Cambria"/>
      <w:b/>
      <w:i/>
      <w:color w:val="4F81BD"/>
      <w:lang w:eastAsia="pl-PL"/>
    </w:rPr>
  </w:style>
  <w:style w:type="paragraph" w:styleId="Nagwek5">
    <w:name w:val="heading 5"/>
    <w:basedOn w:val="Normalny"/>
    <w:next w:val="Normalny"/>
    <w:link w:val="Nagwek5Znak"/>
    <w:rsid w:val="00197D93"/>
    <w:pPr>
      <w:widowControl w:val="0"/>
      <w:spacing w:before="240" w:after="60" w:line="240" w:lineRule="auto"/>
      <w:outlineLvl w:val="4"/>
    </w:pPr>
    <w:rPr>
      <w:rFonts w:ascii="Calibri" w:eastAsia="Calibri" w:hAnsi="Calibri" w:cs="Calibri"/>
      <w:b/>
      <w:i/>
      <w:color w:val="000000"/>
      <w:sz w:val="26"/>
      <w:szCs w:val="26"/>
      <w:lang w:eastAsia="pl-PL"/>
    </w:rPr>
  </w:style>
  <w:style w:type="paragraph" w:styleId="Nagwek6">
    <w:name w:val="heading 6"/>
    <w:basedOn w:val="Normalny"/>
    <w:next w:val="Normalny"/>
    <w:link w:val="Nagwek6Znak"/>
    <w:rsid w:val="00197D93"/>
    <w:pPr>
      <w:keepNext/>
      <w:keepLines/>
      <w:widowControl w:val="0"/>
      <w:spacing w:before="200" w:after="40" w:line="240" w:lineRule="auto"/>
      <w:outlineLvl w:val="5"/>
    </w:pPr>
    <w:rPr>
      <w:rFonts w:ascii="Times New Roman" w:eastAsia="Times New Roman" w:hAnsi="Times New Roman" w:cs="Times New Roman"/>
      <w:b/>
      <w:color w:val="00000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0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B449B"/>
    <w:rPr>
      <w:sz w:val="16"/>
      <w:szCs w:val="16"/>
    </w:rPr>
  </w:style>
  <w:style w:type="paragraph" w:styleId="Tekstkomentarza">
    <w:name w:val="annotation text"/>
    <w:basedOn w:val="Normalny"/>
    <w:link w:val="TekstkomentarzaZnak"/>
    <w:uiPriority w:val="99"/>
    <w:unhideWhenUsed/>
    <w:rsid w:val="005B449B"/>
    <w:pPr>
      <w:spacing w:line="240" w:lineRule="auto"/>
    </w:pPr>
    <w:rPr>
      <w:sz w:val="20"/>
      <w:szCs w:val="20"/>
    </w:rPr>
  </w:style>
  <w:style w:type="character" w:customStyle="1" w:styleId="TekstkomentarzaZnak">
    <w:name w:val="Tekst komentarza Znak"/>
    <w:basedOn w:val="Domylnaczcionkaakapitu"/>
    <w:link w:val="Tekstkomentarza"/>
    <w:uiPriority w:val="99"/>
    <w:rsid w:val="005B449B"/>
    <w:rPr>
      <w:sz w:val="20"/>
      <w:szCs w:val="20"/>
    </w:rPr>
  </w:style>
  <w:style w:type="paragraph" w:styleId="Tematkomentarza">
    <w:name w:val="annotation subject"/>
    <w:basedOn w:val="Tekstkomentarza"/>
    <w:next w:val="Tekstkomentarza"/>
    <w:link w:val="TematkomentarzaZnak"/>
    <w:uiPriority w:val="99"/>
    <w:semiHidden/>
    <w:unhideWhenUsed/>
    <w:rsid w:val="005B449B"/>
    <w:rPr>
      <w:b/>
      <w:bCs/>
    </w:rPr>
  </w:style>
  <w:style w:type="character" w:customStyle="1" w:styleId="TematkomentarzaZnak">
    <w:name w:val="Temat komentarza Znak"/>
    <w:basedOn w:val="TekstkomentarzaZnak"/>
    <w:link w:val="Tematkomentarza"/>
    <w:uiPriority w:val="99"/>
    <w:semiHidden/>
    <w:rsid w:val="005B449B"/>
    <w:rPr>
      <w:b/>
      <w:bCs/>
      <w:sz w:val="20"/>
      <w:szCs w:val="20"/>
    </w:rPr>
  </w:style>
  <w:style w:type="paragraph" w:customStyle="1" w:styleId="Default">
    <w:name w:val="Default"/>
    <w:link w:val="DefaultZnak"/>
    <w:qFormat/>
    <w:rsid w:val="005B449B"/>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aliases w:val="-E Fuﬂnotentext,Fuﬂnotentext Ursprung,Fußnotentext Ursprung,-E Fußnotentext,Fußnote,Podrozdział,Footnote,Podrozdzia3,Footnote text,Tekst przypisu Znak Znak Znak Znak,Znak,FOOTNOTES,o,fn,Znak Znak,przyp,Tekst przypisu,footnote text"/>
    <w:basedOn w:val="Normalny"/>
    <w:link w:val="TekstprzypisudolnegoZnak"/>
    <w:uiPriority w:val="99"/>
    <w:unhideWhenUsed/>
    <w:qFormat/>
    <w:rsid w:val="00934E5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E Fuﬂnotentext Znak,Fuﬂnotentext Ursprung Znak,Fußnotentext Ursprung Znak,-E Fußnotentext Znak,Fußnote Znak,Podrozdział Znak,Footnote Znak,Podrozdzia3 Znak,Footnote text Znak,Tekst przypisu Znak Znak Znak Znak Znak,o Znak"/>
    <w:basedOn w:val="Domylnaczcionkaakapitu"/>
    <w:link w:val="Tekstprzypisudolnego"/>
    <w:uiPriority w:val="99"/>
    <w:rsid w:val="00934E5C"/>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934E5C"/>
    <w:rPr>
      <w:vertAlign w:val="superscript"/>
    </w:rPr>
  </w:style>
  <w:style w:type="paragraph" w:styleId="Bezodstpw">
    <w:name w:val="No Spacing"/>
    <w:uiPriority w:val="1"/>
    <w:qFormat/>
    <w:rsid w:val="00EA25B2"/>
    <w:pPr>
      <w:spacing w:after="0" w:line="240" w:lineRule="auto"/>
    </w:pPr>
    <w:rPr>
      <w:kern w:val="2"/>
      <w14:ligatures w14:val="standardContextual"/>
    </w:rPr>
  </w:style>
  <w:style w:type="table" w:styleId="Tabelasiatki1jasnaakcent6">
    <w:name w:val="Grid Table 1 Light Accent 6"/>
    <w:basedOn w:val="Standardowy"/>
    <w:uiPriority w:val="46"/>
    <w:rsid w:val="00EA25B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Nagwek">
    <w:name w:val="header"/>
    <w:basedOn w:val="Normalny"/>
    <w:link w:val="NagwekZnak"/>
    <w:uiPriority w:val="99"/>
    <w:unhideWhenUsed/>
    <w:rsid w:val="00281E9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1E9D"/>
  </w:style>
  <w:style w:type="paragraph" w:styleId="Stopka">
    <w:name w:val="footer"/>
    <w:basedOn w:val="Normalny"/>
    <w:link w:val="StopkaZnak"/>
    <w:uiPriority w:val="99"/>
    <w:unhideWhenUsed/>
    <w:rsid w:val="00281E9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1E9D"/>
  </w:style>
  <w:style w:type="paragraph" w:styleId="NormalnyWeb">
    <w:name w:val="Normal (Web)"/>
    <w:basedOn w:val="Normalny"/>
    <w:uiPriority w:val="99"/>
    <w:unhideWhenUsed/>
    <w:rsid w:val="00281E9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402E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2E7A"/>
    <w:rPr>
      <w:rFonts w:ascii="Segoe UI" w:hAnsi="Segoe UI" w:cs="Segoe UI"/>
      <w:sz w:val="18"/>
      <w:szCs w:val="18"/>
    </w:r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B066DB"/>
    <w:pPr>
      <w:ind w:left="720"/>
      <w:contextualSpacing/>
    </w:pPr>
    <w:rPr>
      <w:kern w:val="2"/>
      <w14:ligatures w14:val="standardContextual"/>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locked/>
    <w:rsid w:val="00B066DB"/>
    <w:rPr>
      <w:kern w:val="2"/>
      <w14:ligatures w14:val="standardContextual"/>
    </w:rPr>
  </w:style>
  <w:style w:type="character" w:customStyle="1" w:styleId="DefaultZnak">
    <w:name w:val="Default Znak"/>
    <w:link w:val="Default"/>
    <w:rsid w:val="00E44668"/>
    <w:rPr>
      <w:rFonts w:ascii="Calibri" w:hAnsi="Calibri" w:cs="Calibri"/>
      <w:color w:val="000000"/>
      <w:sz w:val="24"/>
      <w:szCs w:val="24"/>
    </w:rPr>
  </w:style>
  <w:style w:type="paragraph" w:styleId="Cytatintensywny">
    <w:name w:val="Intense Quote"/>
    <w:basedOn w:val="Normalny"/>
    <w:next w:val="Normalny"/>
    <w:link w:val="CytatintensywnyZnak"/>
    <w:uiPriority w:val="30"/>
    <w:qFormat/>
    <w:rsid w:val="00E44668"/>
    <w:pPr>
      <w:pBdr>
        <w:bottom w:val="single" w:sz="4" w:space="4" w:color="4F81BD"/>
      </w:pBdr>
      <w:spacing w:before="200" w:after="280" w:line="276" w:lineRule="auto"/>
      <w:ind w:left="936" w:right="936"/>
    </w:pPr>
    <w:rPr>
      <w:rFonts w:ascii="Calibri" w:eastAsia="Calibri" w:hAnsi="Calibri" w:cs="Times New Roman"/>
      <w:b/>
      <w:bCs/>
      <w:i/>
      <w:iCs/>
      <w:color w:val="4F81BD"/>
      <w:sz w:val="20"/>
      <w:szCs w:val="20"/>
    </w:rPr>
  </w:style>
  <w:style w:type="character" w:customStyle="1" w:styleId="CytatintensywnyZnak">
    <w:name w:val="Cytat intensywny Znak"/>
    <w:basedOn w:val="Domylnaczcionkaakapitu"/>
    <w:link w:val="Cytatintensywny"/>
    <w:uiPriority w:val="30"/>
    <w:rsid w:val="00E44668"/>
    <w:rPr>
      <w:rFonts w:ascii="Calibri" w:eastAsia="Calibri" w:hAnsi="Calibri" w:cs="Times New Roman"/>
      <w:b/>
      <w:bCs/>
      <w:i/>
      <w:iCs/>
      <w:color w:val="4F81BD"/>
      <w:sz w:val="20"/>
      <w:szCs w:val="20"/>
    </w:rPr>
  </w:style>
  <w:style w:type="character" w:styleId="Hipercze">
    <w:name w:val="Hyperlink"/>
    <w:uiPriority w:val="99"/>
    <w:unhideWhenUsed/>
    <w:rsid w:val="00E44668"/>
    <w:rPr>
      <w:color w:val="0000FF"/>
      <w:u w:val="single"/>
    </w:rPr>
  </w:style>
  <w:style w:type="paragraph" w:customStyle="1" w:styleId="CZWSPPKTczwsplnapunktw">
    <w:name w:val="CZ_WSP_PKT – część wspólna punktów"/>
    <w:basedOn w:val="Normalny"/>
    <w:next w:val="Normalny"/>
    <w:uiPriority w:val="16"/>
    <w:qFormat/>
    <w:rsid w:val="00E44668"/>
    <w:pPr>
      <w:spacing w:after="0" w:line="360" w:lineRule="auto"/>
      <w:jc w:val="both"/>
    </w:pPr>
    <w:rPr>
      <w:rFonts w:ascii="Times" w:eastAsia="Times New Roman" w:hAnsi="Times" w:cs="Arial"/>
      <w:bCs/>
      <w:sz w:val="24"/>
      <w:szCs w:val="20"/>
      <w:lang w:eastAsia="pl-PL"/>
    </w:rPr>
  </w:style>
  <w:style w:type="paragraph" w:styleId="Poprawka">
    <w:name w:val="Revision"/>
    <w:hidden/>
    <w:uiPriority w:val="99"/>
    <w:semiHidden/>
    <w:rsid w:val="00E44668"/>
    <w:pPr>
      <w:spacing w:after="0" w:line="240" w:lineRule="auto"/>
    </w:pPr>
    <w:rPr>
      <w:rFonts w:ascii="Calibri" w:eastAsia="Calibri" w:hAnsi="Calibri" w:cs="Times New Roman"/>
    </w:rPr>
  </w:style>
  <w:style w:type="character" w:customStyle="1" w:styleId="Nagwek1Znak">
    <w:name w:val="Nagłówek 1 Znak"/>
    <w:basedOn w:val="Domylnaczcionkaakapitu"/>
    <w:link w:val="Nagwek1"/>
    <w:rsid w:val="00197D93"/>
    <w:rPr>
      <w:rFonts w:ascii="Cambria" w:eastAsia="Cambria" w:hAnsi="Cambria" w:cs="Cambria"/>
      <w:b/>
      <w:color w:val="365F91"/>
      <w:sz w:val="28"/>
      <w:szCs w:val="28"/>
      <w:lang w:eastAsia="pl-PL"/>
    </w:rPr>
  </w:style>
  <w:style w:type="character" w:customStyle="1" w:styleId="Nagwek2Znak">
    <w:name w:val="Nagłówek 2 Znak"/>
    <w:basedOn w:val="Domylnaczcionkaakapitu"/>
    <w:link w:val="Nagwek2"/>
    <w:rsid w:val="00197D93"/>
    <w:rPr>
      <w:rFonts w:ascii="Times New Roman" w:eastAsia="Times New Roman" w:hAnsi="Times New Roman" w:cs="Times New Roman"/>
      <w:b/>
      <w:color w:val="5B9BD5"/>
      <w:sz w:val="16"/>
      <w:szCs w:val="16"/>
      <w:lang w:eastAsia="pl-PL"/>
    </w:rPr>
  </w:style>
  <w:style w:type="character" w:customStyle="1" w:styleId="Nagwek3Znak">
    <w:name w:val="Nagłówek 3 Znak"/>
    <w:basedOn w:val="Domylnaczcionkaakapitu"/>
    <w:link w:val="Nagwek3"/>
    <w:rsid w:val="00197D93"/>
    <w:rPr>
      <w:rFonts w:ascii="Times New Roman" w:eastAsia="Times New Roman" w:hAnsi="Times New Roman" w:cs="Times New Roman"/>
      <w:b/>
      <w:color w:val="000000"/>
      <w:sz w:val="28"/>
      <w:szCs w:val="28"/>
      <w:lang w:eastAsia="pl-PL"/>
    </w:rPr>
  </w:style>
  <w:style w:type="character" w:customStyle="1" w:styleId="Nagwek4Znak">
    <w:name w:val="Nagłówek 4 Znak"/>
    <w:basedOn w:val="Domylnaczcionkaakapitu"/>
    <w:link w:val="Nagwek4"/>
    <w:rsid w:val="00197D93"/>
    <w:rPr>
      <w:rFonts w:ascii="Cambria" w:eastAsia="Cambria" w:hAnsi="Cambria" w:cs="Cambria"/>
      <w:b/>
      <w:i/>
      <w:color w:val="4F81BD"/>
      <w:lang w:eastAsia="pl-PL"/>
    </w:rPr>
  </w:style>
  <w:style w:type="character" w:customStyle="1" w:styleId="Nagwek5Znak">
    <w:name w:val="Nagłówek 5 Znak"/>
    <w:basedOn w:val="Domylnaczcionkaakapitu"/>
    <w:link w:val="Nagwek5"/>
    <w:rsid w:val="00197D93"/>
    <w:rPr>
      <w:rFonts w:ascii="Calibri" w:eastAsia="Calibri" w:hAnsi="Calibri" w:cs="Calibri"/>
      <w:b/>
      <w:i/>
      <w:color w:val="000000"/>
      <w:sz w:val="26"/>
      <w:szCs w:val="26"/>
      <w:lang w:eastAsia="pl-PL"/>
    </w:rPr>
  </w:style>
  <w:style w:type="character" w:customStyle="1" w:styleId="Nagwek6Znak">
    <w:name w:val="Nagłówek 6 Znak"/>
    <w:basedOn w:val="Domylnaczcionkaakapitu"/>
    <w:link w:val="Nagwek6"/>
    <w:rsid w:val="00197D93"/>
    <w:rPr>
      <w:rFonts w:ascii="Times New Roman" w:eastAsia="Times New Roman" w:hAnsi="Times New Roman" w:cs="Times New Roman"/>
      <w:b/>
      <w:color w:val="000000"/>
      <w:sz w:val="20"/>
      <w:szCs w:val="20"/>
      <w:lang w:eastAsia="pl-PL"/>
    </w:rPr>
  </w:style>
  <w:style w:type="table" w:customStyle="1" w:styleId="TableNormal">
    <w:name w:val="Table Normal"/>
    <w:rsid w:val="00197D93"/>
    <w:pPr>
      <w:widowControl w:val="0"/>
      <w:spacing w:after="0" w:line="240" w:lineRule="auto"/>
    </w:pPr>
    <w:rPr>
      <w:rFonts w:ascii="Times New Roman" w:eastAsia="Times New Roman" w:hAnsi="Times New Roman" w:cs="Times New Roman"/>
      <w:color w:val="000000"/>
      <w:sz w:val="24"/>
      <w:szCs w:val="24"/>
      <w:lang w:eastAsia="pl-PL"/>
    </w:rPr>
    <w:tblPr>
      <w:tblCellMar>
        <w:top w:w="0" w:type="dxa"/>
        <w:left w:w="0" w:type="dxa"/>
        <w:bottom w:w="0" w:type="dxa"/>
        <w:right w:w="0" w:type="dxa"/>
      </w:tblCellMar>
    </w:tblPr>
  </w:style>
  <w:style w:type="paragraph" w:styleId="Tytu">
    <w:name w:val="Title"/>
    <w:basedOn w:val="Normalny"/>
    <w:next w:val="Normalny"/>
    <w:link w:val="TytuZnak"/>
    <w:rsid w:val="00197D93"/>
    <w:pPr>
      <w:widowControl w:val="0"/>
      <w:spacing w:after="300" w:line="240" w:lineRule="auto"/>
    </w:pPr>
    <w:rPr>
      <w:rFonts w:ascii="Cambria" w:eastAsia="Cambria" w:hAnsi="Cambria" w:cs="Cambria"/>
      <w:color w:val="17365D"/>
      <w:sz w:val="52"/>
      <w:szCs w:val="52"/>
      <w:lang w:eastAsia="pl-PL"/>
    </w:rPr>
  </w:style>
  <w:style w:type="character" w:customStyle="1" w:styleId="TytuZnak">
    <w:name w:val="Tytuł Znak"/>
    <w:basedOn w:val="Domylnaczcionkaakapitu"/>
    <w:link w:val="Tytu"/>
    <w:rsid w:val="00197D93"/>
    <w:rPr>
      <w:rFonts w:ascii="Cambria" w:eastAsia="Cambria" w:hAnsi="Cambria" w:cs="Cambria"/>
      <w:color w:val="17365D"/>
      <w:sz w:val="52"/>
      <w:szCs w:val="52"/>
      <w:lang w:eastAsia="pl-PL"/>
    </w:rPr>
  </w:style>
  <w:style w:type="paragraph" w:styleId="Podtytu">
    <w:name w:val="Subtitle"/>
    <w:basedOn w:val="Normalny"/>
    <w:next w:val="Normalny"/>
    <w:link w:val="PodtytuZnak"/>
    <w:rsid w:val="00197D93"/>
    <w:pPr>
      <w:keepNext/>
      <w:keepLines/>
      <w:widowControl w:val="0"/>
      <w:spacing w:before="360" w:after="80" w:line="240" w:lineRule="auto"/>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rsid w:val="00197D93"/>
    <w:rPr>
      <w:rFonts w:ascii="Georgia" w:eastAsia="Georgia" w:hAnsi="Georgia" w:cs="Georgia"/>
      <w:i/>
      <w:color w:val="666666"/>
      <w:sz w:val="48"/>
      <w:szCs w:val="48"/>
      <w:lang w:eastAsia="pl-PL"/>
    </w:rPr>
  </w:style>
  <w:style w:type="paragraph" w:styleId="HTML-wstpniesformatowany">
    <w:name w:val="HTML Preformatted"/>
    <w:basedOn w:val="Normalny"/>
    <w:link w:val="HTML-wstpniesformatowanyZnak"/>
    <w:uiPriority w:val="99"/>
    <w:semiHidden/>
    <w:unhideWhenUsed/>
    <w:rsid w:val="00197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197D93"/>
    <w:rPr>
      <w:rFonts w:ascii="Courier New" w:eastAsia="Times New Roman" w:hAnsi="Courier New" w:cs="Courier New"/>
      <w:sz w:val="20"/>
      <w:szCs w:val="20"/>
      <w:lang w:eastAsia="pl-PL"/>
    </w:rPr>
  </w:style>
  <w:style w:type="character" w:customStyle="1" w:styleId="h11">
    <w:name w:val="h11"/>
    <w:basedOn w:val="Domylnaczcionkaakapitu"/>
    <w:rsid w:val="00197D93"/>
    <w:rPr>
      <w:rFonts w:ascii="Verdana" w:hAnsi="Verdana" w:hint="default"/>
      <w:b/>
      <w:bCs/>
      <w:i w:val="0"/>
      <w:iCs w:val="0"/>
      <w:sz w:val="23"/>
      <w:szCs w:val="23"/>
    </w:rPr>
  </w:style>
  <w:style w:type="character" w:customStyle="1" w:styleId="cf01">
    <w:name w:val="cf01"/>
    <w:basedOn w:val="Domylnaczcionkaakapitu"/>
    <w:rsid w:val="00197D93"/>
    <w:rPr>
      <w:rFonts w:ascii="Segoe UI" w:hAnsi="Segoe UI" w:cs="Segoe UI" w:hint="default"/>
      <w:sz w:val="18"/>
      <w:szCs w:val="18"/>
    </w:rPr>
  </w:style>
  <w:style w:type="paragraph" w:customStyle="1" w:styleId="Normalny1">
    <w:name w:val="Normalny1"/>
    <w:rsid w:val="009D6B11"/>
    <w:pPr>
      <w:pBdr>
        <w:top w:val="nil"/>
        <w:left w:val="nil"/>
        <w:bottom w:val="nil"/>
        <w:right w:val="nil"/>
        <w:between w:val="nil"/>
      </w:pBdr>
      <w:spacing w:after="0" w:line="240" w:lineRule="auto"/>
    </w:pPr>
    <w:rPr>
      <w:rFonts w:ascii="Calibri" w:eastAsia="Calibri" w:hAnsi="Calibri" w:cs="Calibri"/>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841995">
      <w:bodyDiv w:val="1"/>
      <w:marLeft w:val="0"/>
      <w:marRight w:val="0"/>
      <w:marTop w:val="0"/>
      <w:marBottom w:val="0"/>
      <w:divBdr>
        <w:top w:val="none" w:sz="0" w:space="0" w:color="auto"/>
        <w:left w:val="none" w:sz="0" w:space="0" w:color="auto"/>
        <w:bottom w:val="none" w:sz="0" w:space="0" w:color="auto"/>
        <w:right w:val="none" w:sz="0" w:space="0" w:color="auto"/>
      </w:divBdr>
    </w:div>
    <w:div w:id="976226346">
      <w:bodyDiv w:val="1"/>
      <w:marLeft w:val="0"/>
      <w:marRight w:val="0"/>
      <w:marTop w:val="0"/>
      <w:marBottom w:val="0"/>
      <w:divBdr>
        <w:top w:val="none" w:sz="0" w:space="0" w:color="auto"/>
        <w:left w:val="none" w:sz="0" w:space="0" w:color="auto"/>
        <w:bottom w:val="none" w:sz="0" w:space="0" w:color="auto"/>
        <w:right w:val="none" w:sz="0" w:space="0" w:color="auto"/>
      </w:divBdr>
    </w:div>
    <w:div w:id="1149592830">
      <w:bodyDiv w:val="1"/>
      <w:marLeft w:val="0"/>
      <w:marRight w:val="0"/>
      <w:marTop w:val="0"/>
      <w:marBottom w:val="0"/>
      <w:divBdr>
        <w:top w:val="none" w:sz="0" w:space="0" w:color="auto"/>
        <w:left w:val="none" w:sz="0" w:space="0" w:color="auto"/>
        <w:bottom w:val="none" w:sz="0" w:space="0" w:color="auto"/>
        <w:right w:val="none" w:sz="0" w:space="0" w:color="auto"/>
      </w:divBdr>
    </w:div>
    <w:div w:id="163382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50E55-8DFA-4A6F-9C2F-36A522E55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21</Pages>
  <Words>3266</Words>
  <Characters>19598</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 Ziemia Gotyku LGD</dc:creator>
  <cp:keywords/>
  <dc:description/>
  <cp:lastModifiedBy>Magdalena Mickiewicz</cp:lastModifiedBy>
  <cp:revision>16</cp:revision>
  <cp:lastPrinted>2024-07-04T12:38:00Z</cp:lastPrinted>
  <dcterms:created xsi:type="dcterms:W3CDTF">2024-10-23T08:47:00Z</dcterms:created>
  <dcterms:modified xsi:type="dcterms:W3CDTF">2026-07-27T08:09:00Z</dcterms:modified>
</cp:coreProperties>
</file>